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BDADB" w14:textId="4C28B3C5" w:rsidR="00DC2454" w:rsidRDefault="00DC2454" w:rsidP="00DC2454">
      <w:pPr>
        <w:jc w:val="center"/>
      </w:pPr>
      <w:r>
        <w:rPr>
          <w:noProof/>
          <w:sz w:val="32"/>
          <w:szCs w:val="32"/>
        </w:rPr>
        <w:drawing>
          <wp:inline distT="0" distB="0" distL="0" distR="0" wp14:anchorId="4FAFE723" wp14:editId="2A430069">
            <wp:extent cx="2103755" cy="1371600"/>
            <wp:effectExtent l="0" t="0" r="0" b="0"/>
            <wp:docPr id="1" name="Picture 1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793" cy="14198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AC1198" w14:textId="77777777" w:rsidR="00DC2454" w:rsidRPr="00783CAB" w:rsidRDefault="00DC2454" w:rsidP="00DC2454">
      <w:pPr>
        <w:spacing w:before="100" w:beforeAutospacing="1" w:after="100" w:afterAutospacing="1" w:line="240" w:lineRule="auto"/>
        <w:rPr>
          <w:rFonts w:ascii="Arial" w:eastAsia="Calibri" w:hAnsi="Arial" w:cs="Arial"/>
          <w:sz w:val="24"/>
          <w:szCs w:val="24"/>
          <w:lang w:eastAsia="en-GB"/>
        </w:rPr>
      </w:pPr>
      <w:r w:rsidRPr="00783CAB">
        <w:rPr>
          <w:rFonts w:ascii="Arial" w:eastAsia="Calibri" w:hAnsi="Arial" w:cs="Arial"/>
          <w:sz w:val="24"/>
          <w:szCs w:val="24"/>
          <w:lang w:eastAsia="en-GB"/>
        </w:rPr>
        <w:t>Dear Parent/Guardian</w:t>
      </w:r>
    </w:p>
    <w:p w14:paraId="2E2BD879" w14:textId="7F6C49A3" w:rsidR="00DC2454" w:rsidRPr="00783CAB" w:rsidRDefault="00DC2454" w:rsidP="00DC2454">
      <w:pPr>
        <w:spacing w:before="100" w:beforeAutospacing="1" w:after="100" w:afterAutospacing="1" w:line="240" w:lineRule="auto"/>
        <w:rPr>
          <w:rFonts w:ascii="Arial" w:eastAsia="Calibri" w:hAnsi="Arial" w:cs="Arial"/>
          <w:sz w:val="24"/>
          <w:szCs w:val="24"/>
          <w:lang w:eastAsia="en-GB"/>
        </w:rPr>
      </w:pPr>
      <w:r w:rsidRPr="00783CAB">
        <w:rPr>
          <w:rFonts w:ascii="Arial" w:eastAsia="Calibri" w:hAnsi="Arial" w:cs="Arial"/>
          <w:sz w:val="24"/>
          <w:szCs w:val="24"/>
          <w:lang w:eastAsia="en-GB"/>
        </w:rPr>
        <w:t xml:space="preserve">The clocks </w:t>
      </w:r>
      <w:r w:rsidR="0071744D">
        <w:rPr>
          <w:rFonts w:ascii="Arial" w:eastAsia="Calibri" w:hAnsi="Arial" w:cs="Arial"/>
          <w:sz w:val="24"/>
          <w:szCs w:val="24"/>
          <w:lang w:eastAsia="en-GB"/>
        </w:rPr>
        <w:t>go</w:t>
      </w:r>
      <w:r w:rsidRPr="00783CAB">
        <w:rPr>
          <w:rFonts w:ascii="Arial" w:eastAsia="Calibri" w:hAnsi="Arial" w:cs="Arial"/>
          <w:sz w:val="24"/>
          <w:szCs w:val="24"/>
          <w:lang w:eastAsia="en-GB"/>
        </w:rPr>
        <w:t xml:space="preserve"> back on Sunday </w:t>
      </w:r>
      <w:r>
        <w:rPr>
          <w:rFonts w:ascii="Arial" w:eastAsia="Calibri" w:hAnsi="Arial" w:cs="Arial"/>
          <w:sz w:val="24"/>
          <w:szCs w:val="24"/>
          <w:lang w:eastAsia="en-GB"/>
        </w:rPr>
        <w:t>30</w:t>
      </w:r>
      <w:r w:rsidRPr="00DC2454">
        <w:rPr>
          <w:rFonts w:ascii="Arial" w:eastAsia="Calibri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eastAsia="Calibri" w:hAnsi="Arial" w:cs="Arial"/>
          <w:sz w:val="24"/>
          <w:szCs w:val="24"/>
          <w:lang w:eastAsia="en-GB"/>
        </w:rPr>
        <w:t xml:space="preserve"> </w:t>
      </w:r>
      <w:r w:rsidRPr="00783CAB">
        <w:rPr>
          <w:rFonts w:ascii="Arial" w:eastAsia="Calibri" w:hAnsi="Arial" w:cs="Arial"/>
          <w:sz w:val="24"/>
          <w:szCs w:val="24"/>
          <w:lang w:eastAsia="en-GB"/>
        </w:rPr>
        <w:t>October 202</w:t>
      </w:r>
      <w:r>
        <w:rPr>
          <w:rFonts w:ascii="Arial" w:eastAsia="Calibri" w:hAnsi="Arial" w:cs="Arial"/>
          <w:sz w:val="24"/>
          <w:szCs w:val="24"/>
          <w:lang w:eastAsia="en-GB"/>
        </w:rPr>
        <w:t xml:space="preserve">2 and South Gloucestershire </w:t>
      </w:r>
      <w:r w:rsidRPr="00783CAB">
        <w:rPr>
          <w:rFonts w:ascii="Arial" w:eastAsia="Calibri" w:hAnsi="Arial" w:cs="Arial"/>
          <w:sz w:val="24"/>
          <w:szCs w:val="24"/>
          <w:lang w:eastAsia="en-GB"/>
        </w:rPr>
        <w:t>Road Safety Team will be promoting our Be Bright Be Seen campaign w</w:t>
      </w:r>
      <w:r>
        <w:rPr>
          <w:rFonts w:ascii="Arial" w:eastAsia="Calibri" w:hAnsi="Arial" w:cs="Arial"/>
          <w:sz w:val="24"/>
          <w:szCs w:val="24"/>
          <w:lang w:eastAsia="en-GB"/>
        </w:rPr>
        <w:t>hich is</w:t>
      </w:r>
      <w:r w:rsidRPr="00783CAB">
        <w:rPr>
          <w:rFonts w:ascii="Arial" w:eastAsia="Calibri" w:hAnsi="Arial" w:cs="Arial"/>
          <w:sz w:val="24"/>
          <w:szCs w:val="24"/>
          <w:lang w:eastAsia="en-GB"/>
        </w:rPr>
        <w:t xml:space="preserve"> available to all schools. </w:t>
      </w:r>
    </w:p>
    <w:p w14:paraId="631C7525" w14:textId="77777777" w:rsidR="00DC2454" w:rsidRPr="00783CAB" w:rsidRDefault="00DC2454" w:rsidP="00DC2454">
      <w:pPr>
        <w:spacing w:before="100" w:beforeAutospacing="1" w:after="100" w:afterAutospacing="1" w:line="240" w:lineRule="auto"/>
        <w:rPr>
          <w:rFonts w:ascii="Arial" w:eastAsia="Calibri" w:hAnsi="Arial" w:cs="Arial"/>
          <w:sz w:val="24"/>
          <w:szCs w:val="24"/>
          <w:lang w:eastAsia="en-GB"/>
        </w:rPr>
      </w:pPr>
      <w:r w:rsidRPr="00783CAB">
        <w:rPr>
          <w:rFonts w:ascii="Arial" w:eastAsia="Calibri" w:hAnsi="Arial" w:cs="Arial"/>
          <w:sz w:val="24"/>
          <w:szCs w:val="24"/>
          <w:lang w:eastAsia="en-GB"/>
        </w:rPr>
        <w:t>Your child had the opportunity to take part in a Be Bright Be Seen session, by watching and interacting with a presentation, delivered by a member of South Gloucestershire’s Road Safety Team.</w:t>
      </w:r>
    </w:p>
    <w:p w14:paraId="55C6E874" w14:textId="77777777" w:rsidR="00DC2454" w:rsidRPr="00783CAB" w:rsidRDefault="00DC2454" w:rsidP="00DC2454">
      <w:pPr>
        <w:rPr>
          <w:rFonts w:ascii="Arial" w:eastAsia="Calibri" w:hAnsi="Arial" w:cs="Arial"/>
          <w:sz w:val="24"/>
          <w:szCs w:val="24"/>
          <w:lang w:eastAsia="en-GB"/>
        </w:rPr>
      </w:pPr>
      <w:r w:rsidRPr="00783CAB">
        <w:rPr>
          <w:rFonts w:ascii="Arial" w:eastAsia="Calibri" w:hAnsi="Arial" w:cs="Arial"/>
          <w:sz w:val="24"/>
          <w:szCs w:val="24"/>
          <w:lang w:eastAsia="en-GB"/>
        </w:rPr>
        <w:t>The aim of the session is to encourage children to think about the following:</w:t>
      </w:r>
    </w:p>
    <w:p w14:paraId="4AD08614" w14:textId="77777777" w:rsidR="00DC2454" w:rsidRPr="00783CAB" w:rsidRDefault="00DC2454" w:rsidP="00DC2454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4"/>
          <w:szCs w:val="24"/>
          <w:lang w:eastAsia="en-GB"/>
        </w:rPr>
      </w:pPr>
      <w:r w:rsidRPr="00783CAB">
        <w:rPr>
          <w:rFonts w:ascii="Arial" w:eastAsia="Calibri" w:hAnsi="Arial" w:cs="Arial"/>
          <w:sz w:val="24"/>
          <w:szCs w:val="24"/>
          <w:lang w:eastAsia="en-GB"/>
        </w:rPr>
        <w:t>Being bright</w:t>
      </w:r>
    </w:p>
    <w:p w14:paraId="3CB4823C" w14:textId="77777777" w:rsidR="00DC2454" w:rsidRPr="00783CAB" w:rsidRDefault="00DC2454" w:rsidP="00DC2454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4"/>
          <w:szCs w:val="24"/>
          <w:lang w:eastAsia="en-GB"/>
        </w:rPr>
      </w:pPr>
      <w:r w:rsidRPr="00783CAB">
        <w:rPr>
          <w:rFonts w:ascii="Arial" w:eastAsia="Calibri" w:hAnsi="Arial" w:cs="Arial"/>
          <w:sz w:val="24"/>
          <w:szCs w:val="24"/>
          <w:lang w:eastAsia="en-GB"/>
        </w:rPr>
        <w:t xml:space="preserve">The difference between Fluorescent and reflective </w:t>
      </w:r>
    </w:p>
    <w:p w14:paraId="73F510E2" w14:textId="77777777" w:rsidR="00DC2454" w:rsidRPr="00783CAB" w:rsidRDefault="00DC2454" w:rsidP="00DC2454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4"/>
          <w:szCs w:val="24"/>
          <w:lang w:eastAsia="en-GB"/>
        </w:rPr>
      </w:pPr>
      <w:r w:rsidRPr="00783CAB">
        <w:rPr>
          <w:rFonts w:ascii="Arial" w:eastAsia="Calibri" w:hAnsi="Arial" w:cs="Arial"/>
          <w:sz w:val="24"/>
          <w:szCs w:val="24"/>
          <w:lang w:eastAsia="en-GB"/>
        </w:rPr>
        <w:t>Weather</w:t>
      </w:r>
    </w:p>
    <w:p w14:paraId="1B95AD2F" w14:textId="77777777" w:rsidR="00DC2454" w:rsidRDefault="00DC2454" w:rsidP="00DC2454">
      <w:pPr>
        <w:numPr>
          <w:ilvl w:val="0"/>
          <w:numId w:val="1"/>
        </w:numPr>
        <w:spacing w:after="0" w:line="240" w:lineRule="auto"/>
        <w:rPr>
          <w:rFonts w:ascii="Arial" w:eastAsia="Calibri" w:hAnsi="Arial" w:cs="Arial"/>
          <w:sz w:val="24"/>
          <w:szCs w:val="24"/>
          <w:lang w:eastAsia="en-GB"/>
        </w:rPr>
      </w:pPr>
      <w:r w:rsidRPr="00783CAB">
        <w:rPr>
          <w:rFonts w:ascii="Arial" w:eastAsia="Calibri" w:hAnsi="Arial" w:cs="Arial"/>
          <w:sz w:val="24"/>
          <w:szCs w:val="24"/>
          <w:lang w:eastAsia="en-GB"/>
        </w:rPr>
        <w:t>Safe places to cross</w:t>
      </w:r>
    </w:p>
    <w:p w14:paraId="582199F2" w14:textId="77777777" w:rsidR="00DC2454" w:rsidRDefault="00DC2454" w:rsidP="00DC2454">
      <w:pPr>
        <w:spacing w:after="0" w:line="240" w:lineRule="auto"/>
        <w:rPr>
          <w:rFonts w:ascii="Arial" w:eastAsia="Calibri" w:hAnsi="Arial" w:cs="Arial"/>
          <w:sz w:val="24"/>
          <w:szCs w:val="24"/>
          <w:lang w:eastAsia="en-GB"/>
        </w:rPr>
      </w:pPr>
    </w:p>
    <w:p w14:paraId="1C1BC9C2" w14:textId="3EE71585" w:rsidR="00DC2454" w:rsidRDefault="00DC2454" w:rsidP="00DC2454">
      <w:pPr>
        <w:spacing w:after="0" w:line="240" w:lineRule="auto"/>
        <w:rPr>
          <w:rFonts w:ascii="Arial" w:eastAsia="Calibri" w:hAnsi="Arial" w:cs="Arial"/>
          <w:sz w:val="24"/>
          <w:szCs w:val="24"/>
          <w:lang w:eastAsia="en-GB"/>
        </w:rPr>
      </w:pPr>
      <w:r>
        <w:rPr>
          <w:rFonts w:ascii="Arial" w:eastAsia="Calibri" w:hAnsi="Arial" w:cs="Arial"/>
          <w:sz w:val="24"/>
          <w:szCs w:val="24"/>
          <w:lang w:eastAsia="en-GB"/>
        </w:rPr>
        <w:t>On this sheet we have included an activity for your child to continue the learning experience.</w:t>
      </w:r>
    </w:p>
    <w:p w14:paraId="7117E014" w14:textId="77777777" w:rsidR="00DC2454" w:rsidRPr="00783CAB" w:rsidRDefault="00DC2454" w:rsidP="00DC2454">
      <w:pPr>
        <w:spacing w:after="0" w:line="240" w:lineRule="auto"/>
        <w:rPr>
          <w:rFonts w:ascii="Arial" w:eastAsia="Calibri" w:hAnsi="Arial" w:cs="Arial"/>
          <w:sz w:val="24"/>
          <w:szCs w:val="24"/>
          <w:lang w:eastAsia="en-GB"/>
        </w:rPr>
      </w:pPr>
    </w:p>
    <w:p w14:paraId="3BFC5FD8" w14:textId="77777777" w:rsidR="00DC2454" w:rsidRPr="00783CAB" w:rsidRDefault="00DC2454" w:rsidP="00DC2454">
      <w:pPr>
        <w:rPr>
          <w:rFonts w:ascii="Arial" w:eastAsia="Calibri" w:hAnsi="Arial" w:cs="Arial"/>
          <w:sz w:val="24"/>
          <w:szCs w:val="24"/>
          <w:lang w:eastAsia="en-GB"/>
        </w:rPr>
      </w:pPr>
      <w:r w:rsidRPr="00783CAB">
        <w:rPr>
          <w:rFonts w:ascii="Arial" w:eastAsia="Calibri" w:hAnsi="Arial" w:cs="Arial"/>
          <w:sz w:val="24"/>
          <w:szCs w:val="24"/>
          <w:lang w:eastAsia="en-GB"/>
        </w:rPr>
        <w:t>Please encourage your child to wear something bright and take extra care when out and about near roads, especially as nights draw in and visibility is reduced.</w:t>
      </w:r>
    </w:p>
    <w:p w14:paraId="5BF5AF9E" w14:textId="77777777" w:rsidR="00DC2454" w:rsidRPr="00783CAB" w:rsidRDefault="00DC2454" w:rsidP="00DC2454">
      <w:pPr>
        <w:spacing w:after="0" w:line="240" w:lineRule="auto"/>
        <w:rPr>
          <w:rFonts w:ascii="Arial" w:eastAsia="Calibri" w:hAnsi="Arial" w:cs="Arial"/>
          <w:sz w:val="24"/>
          <w:szCs w:val="24"/>
          <w:lang w:eastAsia="en-GB"/>
        </w:rPr>
      </w:pPr>
    </w:p>
    <w:p w14:paraId="7B5F2B8B" w14:textId="77777777" w:rsidR="00DC2454" w:rsidRPr="00783CAB" w:rsidRDefault="00DC2454" w:rsidP="00DC2454">
      <w:pPr>
        <w:rPr>
          <w:rFonts w:ascii="Calibri" w:eastAsia="Calibri" w:hAnsi="Calibri" w:cs="Times New Roman"/>
          <w:color w:val="1F497D"/>
          <w:sz w:val="24"/>
          <w:szCs w:val="24"/>
        </w:rPr>
      </w:pPr>
      <w:r w:rsidRPr="00783CAB">
        <w:rPr>
          <w:rFonts w:ascii="Arial" w:eastAsia="Calibri" w:hAnsi="Arial" w:cs="Arial"/>
          <w:color w:val="000000"/>
          <w:sz w:val="24"/>
          <w:szCs w:val="24"/>
        </w:rPr>
        <w:t>Kind Regards</w:t>
      </w:r>
    </w:p>
    <w:p w14:paraId="0D1669F6" w14:textId="3CC43B2D" w:rsidR="00DC2454" w:rsidRDefault="00DC2454" w:rsidP="00DC2454">
      <w:pPr>
        <w:rPr>
          <w:rFonts w:ascii="Calibri" w:eastAsia="Calibri" w:hAnsi="Calibri" w:cs="Times New Roman"/>
          <w:b/>
          <w:bCs/>
          <w:color w:val="000080"/>
        </w:rPr>
      </w:pPr>
      <w:r w:rsidRPr="00783CAB">
        <w:rPr>
          <w:rFonts w:ascii="Freestyle Script" w:eastAsia="Calibri" w:hAnsi="Freestyle Script" w:cs="Times New Roman"/>
          <w:color w:val="008080"/>
          <w:sz w:val="72"/>
          <w:szCs w:val="72"/>
        </w:rPr>
        <w:t>Martina Byrne-Obee</w:t>
      </w:r>
      <w:r w:rsidRPr="00783CAB">
        <w:rPr>
          <w:rFonts w:ascii="Calibri" w:eastAsia="Calibri" w:hAnsi="Calibri" w:cs="Times New Roman"/>
          <w:color w:val="000080"/>
        </w:rPr>
        <w:br/>
      </w:r>
      <w:r w:rsidRPr="00783CAB">
        <w:rPr>
          <w:rFonts w:ascii="Calibri" w:eastAsia="Calibri" w:hAnsi="Calibri" w:cs="Times New Roman"/>
          <w:b/>
          <w:bCs/>
          <w:color w:val="000080"/>
        </w:rPr>
        <w:t>Lead Road Safety Officer</w:t>
      </w:r>
    </w:p>
    <w:p w14:paraId="2FEBBC96" w14:textId="508575C4" w:rsidR="00DC2454" w:rsidRPr="00DC2454" w:rsidRDefault="0071744D" w:rsidP="00DC2454">
      <w:pPr>
        <w:rPr>
          <w:rFonts w:ascii="Calibri" w:eastAsia="Calibri" w:hAnsi="Calibri" w:cs="Times New Roman"/>
          <w:b/>
          <w:bCs/>
          <w:color w:val="0563C1" w:themeColor="hyperlink"/>
          <w:u w:val="single"/>
        </w:rPr>
      </w:pPr>
      <w:hyperlink r:id="rId6" w:history="1">
        <w:r w:rsidR="00DC2454" w:rsidRPr="009039C8">
          <w:rPr>
            <w:rStyle w:val="Hyperlink"/>
            <w:rFonts w:ascii="Calibri" w:eastAsia="Calibri" w:hAnsi="Calibri" w:cs="Times New Roman"/>
            <w:b/>
            <w:bCs/>
          </w:rPr>
          <w:t>roadsafetyeducation@southglos.go.uk</w:t>
        </w:r>
      </w:hyperlink>
      <w:r w:rsidR="00DC2454">
        <w:rPr>
          <w:rFonts w:ascii="Calibri" w:eastAsia="Calibri" w:hAnsi="Calibri" w:cs="Times New Roman"/>
          <w:b/>
          <w:bCs/>
          <w:color w:val="000080"/>
        </w:rPr>
        <w:t xml:space="preserve"> or phone 01454867802</w:t>
      </w:r>
      <w:r w:rsidR="00DC2454">
        <w:rPr>
          <w:rFonts w:ascii="Calibri" w:eastAsia="Calibri" w:hAnsi="Calibri" w:cs="Times New Roman"/>
          <w:b/>
          <w:bCs/>
          <w:noProof/>
          <w:color w:val="00008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AEA581" wp14:editId="241005A1">
                <wp:simplePos x="0" y="0"/>
                <wp:positionH relativeFrom="column">
                  <wp:posOffset>4518660</wp:posOffset>
                </wp:positionH>
                <wp:positionV relativeFrom="paragraph">
                  <wp:posOffset>373380</wp:posOffset>
                </wp:positionV>
                <wp:extent cx="2026920" cy="2522220"/>
                <wp:effectExtent l="0" t="0" r="1143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6920" cy="25222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2F13BD" w14:textId="77777777" w:rsidR="00DC2454" w:rsidRPr="00DF621E" w:rsidRDefault="00DC2454" w:rsidP="00DC2454">
                            <w:pPr>
                              <w:rPr>
                                <w:rFonts w:ascii="Berlin Sans FB" w:hAnsi="Berlin Sans FB"/>
                                <w:sz w:val="52"/>
                                <w:szCs w:val="52"/>
                              </w:rPr>
                            </w:pPr>
                            <w:r w:rsidRPr="00DF621E">
                              <w:rPr>
                                <w:rFonts w:ascii="Berlin Sans FB" w:hAnsi="Berlin Sans FB"/>
                                <w:sz w:val="52"/>
                                <w:szCs w:val="52"/>
                              </w:rPr>
                              <w:t>Get creative and design your own style of bright winter clothes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AEA58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55.8pt;margin-top:29.4pt;width:159.6pt;height:19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" fillcolor="yellow" strokeweight=".5pt">
                <v:textbox>
                  <w:txbxContent>
                    <w:p w14:paraId="1D2F13BD" w14:textId="77777777" w:rsidR="00DC2454" w:rsidRPr="00DF621E" w:rsidRDefault="00DC2454" w:rsidP="00DC2454">
                      <w:pPr>
                        <w:rPr>
                          <w:rFonts w:ascii="Berlin Sans FB" w:hAnsi="Berlin Sans FB"/>
                          <w:sz w:val="52"/>
                          <w:szCs w:val="52"/>
                        </w:rPr>
                      </w:pPr>
                      <w:r w:rsidRPr="00DF621E">
                        <w:rPr>
                          <w:rFonts w:ascii="Berlin Sans FB" w:hAnsi="Berlin Sans FB"/>
                          <w:sz w:val="52"/>
                          <w:szCs w:val="52"/>
                        </w:rPr>
                        <w:t>Get creative and design your own style of bright winter clothes</w:t>
                      </w:r>
                    </w:p>
                  </w:txbxContent>
                </v:textbox>
              </v:shape>
            </w:pict>
          </mc:Fallback>
        </mc:AlternateContent>
      </w:r>
      <w:r w:rsidR="00DC2454" w:rsidRPr="00DF621E">
        <w:rPr>
          <w:rFonts w:ascii="Calibri" w:eastAsia="Calibri" w:hAnsi="Calibri" w:cs="Times New Roman"/>
          <w:b/>
          <w:bCs/>
          <w:noProof/>
          <w:color w:val="00008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5B4BB13" wp14:editId="51797A41">
                <wp:simplePos x="0" y="0"/>
                <wp:positionH relativeFrom="margin">
                  <wp:align>right</wp:align>
                </wp:positionH>
                <wp:positionV relativeFrom="paragraph">
                  <wp:posOffset>274320</wp:posOffset>
                </wp:positionV>
                <wp:extent cx="6614160" cy="2804160"/>
                <wp:effectExtent l="0" t="0" r="1524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4160" cy="280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ED9A70" w14:textId="77777777" w:rsidR="00DC2454" w:rsidRPr="00DF621E" w:rsidRDefault="00DC2454" w:rsidP="00DC2454">
                            <w:pPr>
                              <w:rPr>
                                <w:color w:val="00B05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EE7EEE3" wp14:editId="52C46037">
                                  <wp:extent cx="4184015" cy="2545002"/>
                                  <wp:effectExtent l="76200" t="76200" r="140335" b="141605"/>
                                  <wp:docPr id="55" name="Picture 55" descr="A picture containing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A picture containing tex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98213" cy="25536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38100" cap="sq">
                                            <a:solidFill>
                                              <a:srgbClr val="000000"/>
                                            </a:solidFill>
                                            <a:prstDash val="solid"/>
                                            <a:miter lim="800000"/>
                                          </a:ln>
                                          <a:effectLst>
                                            <a:outerShdw blurRad="50800" dist="38100" dir="2700000" algn="tl" rotWithShape="0">
                                              <a:srgbClr val="000000">
                                                <a:alpha val="43000"/>
                                              </a:srgb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4BB13" id="Text Box 2" o:spid="_x0000_s1027" type="#_x0000_t202" style="position:absolute;margin-left:469.6pt;margin-top:21.6pt;width:520.8pt;height:220.8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">
                <v:textbox>
                  <w:txbxContent>
                    <w:p w14:paraId="6BED9A70" w14:textId="77777777" w:rsidR="00DC2454" w:rsidRPr="00DF621E" w:rsidRDefault="00DC2454" w:rsidP="00DC2454">
                      <w:pPr>
                        <w:rPr>
                          <w:color w:val="00B05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EE7EEE3" wp14:editId="52C46037">
                            <wp:extent cx="4184015" cy="2545002"/>
                            <wp:effectExtent l="76200" t="76200" r="140335" b="141605"/>
                            <wp:docPr id="55" name="Picture 55" descr="A picture containing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Picture 8" descr="A picture containing tex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98213" cy="2553638"/>
                                    </a:xfrm>
                                    <a:prstGeom prst="rect">
                                      <a:avLst/>
                                    </a:prstGeom>
                                    <a:ln w="38100" cap="sq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</a:ln>
                                    <a:effectLst>
                                      <a:outerShdw blurRad="50800" dist="38100" dir="2700000" algn="tl" rotWithShape="0">
                                        <a:srgbClr val="000000">
                                          <a:alpha val="43000"/>
                                        </a:srgb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790E95B" w14:textId="3AC7EC88" w:rsidR="00DC2454" w:rsidRPr="00DC2454" w:rsidRDefault="00DC2454" w:rsidP="00DC2454">
      <w:r>
        <w:rPr>
          <w:noProof/>
        </w:rPr>
        <w:lastRenderedPageBreak/>
        <w:drawing>
          <wp:inline distT="0" distB="0" distL="0" distR="0" wp14:anchorId="22C9EFC1" wp14:editId="1018F2A0">
            <wp:extent cx="6645910" cy="8378842"/>
            <wp:effectExtent l="0" t="0" r="2540" b="3175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378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C2454" w:rsidRPr="00DC2454" w:rsidSect="00DC24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734F42"/>
    <w:multiLevelType w:val="hybridMultilevel"/>
    <w:tmpl w:val="0CF0A9AA"/>
    <w:lvl w:ilvl="0" w:tplc="0A18BB76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2103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89E"/>
    <w:rsid w:val="001F72A2"/>
    <w:rsid w:val="0071744D"/>
    <w:rsid w:val="00CC789E"/>
    <w:rsid w:val="00DC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7454A"/>
  <w15:chartTrackingRefBased/>
  <w15:docId w15:val="{AB22F354-634E-449D-9A47-400B792AB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24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24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adsafetyeducation@southglos.go.uk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Debby Williamson</dc:creator>
  <cp:keywords/>
  <dc:description/>
  <cp:lastModifiedBy>Debby Williamson</cp:lastModifiedBy>
  <cp:revision>3</cp:revision>
  <dcterms:created xsi:type="dcterms:W3CDTF">2022-09-30T13:38:00Z</dcterms:created>
  <dcterms:modified xsi:type="dcterms:W3CDTF">2022-09-30T13:51:00Z</dcterms:modified>
</cp:coreProperties>
</file>