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186" w:type="dxa"/>
        <w:tblLook w:val="04A0" w:firstRow="1" w:lastRow="0" w:firstColumn="1" w:lastColumn="0" w:noHBand="0" w:noVBand="1"/>
      </w:tblPr>
      <w:tblGrid>
        <w:gridCol w:w="988"/>
        <w:gridCol w:w="2126"/>
        <w:gridCol w:w="1984"/>
        <w:gridCol w:w="2127"/>
        <w:gridCol w:w="2268"/>
        <w:gridCol w:w="2268"/>
        <w:gridCol w:w="2425"/>
      </w:tblGrid>
      <w:tr w:rsidR="00240155" w:rsidRPr="00131521" w14:paraId="23A1DF8A" w14:textId="77777777" w:rsidTr="003D5841">
        <w:trPr>
          <w:trHeight w:val="1235"/>
        </w:trPr>
        <w:tc>
          <w:tcPr>
            <w:tcW w:w="988" w:type="dxa"/>
          </w:tcPr>
          <w:p w14:paraId="5DFE2088" w14:textId="1CB8A91E" w:rsidR="00240155" w:rsidRPr="00131521" w:rsidRDefault="00240155" w:rsidP="00131521">
            <w:pPr>
              <w:jc w:val="center"/>
              <w:rPr>
                <w:rFonts w:cstheme="minorHAnsi"/>
                <w:sz w:val="28"/>
                <w:szCs w:val="28"/>
              </w:rPr>
            </w:pPr>
            <w:r>
              <w:rPr>
                <w:rFonts w:cstheme="minorHAnsi"/>
                <w:sz w:val="28"/>
                <w:szCs w:val="28"/>
              </w:rPr>
              <w:t>EYFS</w:t>
            </w:r>
          </w:p>
        </w:tc>
        <w:tc>
          <w:tcPr>
            <w:tcW w:w="13198" w:type="dxa"/>
            <w:gridSpan w:val="6"/>
          </w:tcPr>
          <w:p w14:paraId="7DC3229F" w14:textId="1C7A868F" w:rsidR="00FD371B" w:rsidRPr="00FD371B" w:rsidRDefault="00FD371B" w:rsidP="00FD371B">
            <w:pPr>
              <w:jc w:val="center"/>
              <w:rPr>
                <w:rFonts w:cstheme="minorHAnsi"/>
                <w:b/>
                <w:u w:val="single"/>
              </w:rPr>
            </w:pPr>
            <w:r w:rsidRPr="00FD371B">
              <w:rPr>
                <w:rFonts w:cstheme="minorHAnsi"/>
                <w:b/>
                <w:u w:val="single"/>
              </w:rPr>
              <w:t>Introduction to History; me and my family</w:t>
            </w:r>
          </w:p>
          <w:p w14:paraId="01BDB774" w14:textId="28F29822" w:rsidR="00240155" w:rsidRPr="00FD371B" w:rsidRDefault="00240155" w:rsidP="00FD371B">
            <w:pPr>
              <w:jc w:val="center"/>
              <w:rPr>
                <w:rFonts w:cstheme="minorHAnsi"/>
                <w:b/>
              </w:rPr>
            </w:pPr>
            <w:r w:rsidRPr="00FD371B">
              <w:rPr>
                <w:rFonts w:cstheme="minorHAnsi"/>
                <w:b/>
              </w:rPr>
              <w:t>Talk about members of their immediate family and community. Begin to make sense of their own life-story and family’s history</w:t>
            </w:r>
          </w:p>
          <w:p w14:paraId="66338E4B" w14:textId="77777777" w:rsidR="00240155" w:rsidRPr="00FD371B" w:rsidRDefault="00240155" w:rsidP="00240155">
            <w:pPr>
              <w:jc w:val="center"/>
              <w:rPr>
                <w:rFonts w:cstheme="minorHAnsi"/>
              </w:rPr>
            </w:pPr>
            <w:r w:rsidRPr="00FD371B">
              <w:rPr>
                <w:rFonts w:cstheme="minorHAnsi"/>
              </w:rPr>
              <w:t>As part of our talk-rich environment, children learn to tell everyday stories and share details of their own life-story, using the past tense, through extended and frequent back and forth interactions with engaged adults in the provision. Across the Nursery year, the children will have several opportunities to describe important family experiences such as birthdays and holidays, based on pictures brought in from home.</w:t>
            </w:r>
          </w:p>
          <w:p w14:paraId="62E6B314" w14:textId="77777777" w:rsidR="00240155" w:rsidRPr="00FD371B" w:rsidRDefault="00240155" w:rsidP="00240155">
            <w:pPr>
              <w:jc w:val="center"/>
              <w:rPr>
                <w:rFonts w:cstheme="minorHAnsi"/>
              </w:rPr>
            </w:pPr>
          </w:p>
          <w:p w14:paraId="559940B2" w14:textId="4BDAB24C" w:rsidR="00240155" w:rsidRPr="00FD371B" w:rsidRDefault="00240155" w:rsidP="00FD371B">
            <w:pPr>
              <w:jc w:val="center"/>
              <w:rPr>
                <w:rFonts w:cstheme="minorHAnsi"/>
                <w:b/>
              </w:rPr>
            </w:pPr>
            <w:r w:rsidRPr="00FD371B">
              <w:rPr>
                <w:rFonts w:cstheme="minorHAnsi"/>
              </w:rPr>
              <w:t xml:space="preserve"> </w:t>
            </w:r>
            <w:r w:rsidRPr="00FD371B">
              <w:rPr>
                <w:rFonts w:cstheme="minorHAnsi"/>
                <w:b/>
              </w:rPr>
              <w:t>Compare and contrast characters from stories, including figures from the past.</w:t>
            </w:r>
          </w:p>
          <w:p w14:paraId="7353D9AF" w14:textId="77777777" w:rsidR="00240155" w:rsidRPr="00FD371B" w:rsidRDefault="00240155" w:rsidP="00240155">
            <w:pPr>
              <w:jc w:val="center"/>
              <w:rPr>
                <w:rFonts w:cstheme="minorHAnsi"/>
                <w:b/>
              </w:rPr>
            </w:pPr>
            <w:r w:rsidRPr="00FD371B">
              <w:rPr>
                <w:rFonts w:cstheme="minorHAnsi"/>
              </w:rPr>
              <w:t>We explore the text (To be confirmed by Reception): Through exploration of the pictures in the story, and photographs from different points in their lives, the children are supported to notice differences and similarities between the past and present.</w:t>
            </w:r>
          </w:p>
          <w:p w14:paraId="72D2F36D" w14:textId="77777777" w:rsidR="00240155" w:rsidRPr="00FD371B" w:rsidRDefault="00240155" w:rsidP="00240155">
            <w:pPr>
              <w:jc w:val="center"/>
              <w:rPr>
                <w:rFonts w:cstheme="minorHAnsi"/>
                <w:b/>
              </w:rPr>
            </w:pPr>
          </w:p>
          <w:p w14:paraId="7E8DD7D7" w14:textId="7A669122" w:rsidR="00240155" w:rsidRPr="00FD371B" w:rsidRDefault="00240155" w:rsidP="00FD371B">
            <w:pPr>
              <w:jc w:val="center"/>
              <w:rPr>
                <w:rFonts w:cstheme="minorHAnsi"/>
                <w:b/>
              </w:rPr>
            </w:pPr>
            <w:r w:rsidRPr="00FD371B">
              <w:rPr>
                <w:rFonts w:cstheme="minorHAnsi"/>
                <w:b/>
              </w:rPr>
              <w:t>Comment on images of familiar situations in the past</w:t>
            </w:r>
          </w:p>
          <w:p w14:paraId="229E5722" w14:textId="77777777" w:rsidR="00240155" w:rsidRPr="00FD371B" w:rsidRDefault="00240155" w:rsidP="00240155">
            <w:pPr>
              <w:jc w:val="center"/>
              <w:rPr>
                <w:rFonts w:cstheme="minorHAnsi"/>
              </w:rPr>
            </w:pPr>
            <w:r w:rsidRPr="00FD371B">
              <w:rPr>
                <w:rFonts w:cstheme="minorHAnsi"/>
              </w:rPr>
              <w:t xml:space="preserve">An exploration of photographs of our local area around the school and local area provides children with the opportunities to comment on a familiar place in the past. Through guided observations, the children are scaffolded to notice what is similar and different and notice how it has changed. (To be confirmed with reception that this is correct) </w:t>
            </w:r>
          </w:p>
          <w:p w14:paraId="1DAC2238" w14:textId="77777777" w:rsidR="00FD371B" w:rsidRPr="00FD371B" w:rsidRDefault="00FD371B" w:rsidP="00240155">
            <w:pPr>
              <w:jc w:val="center"/>
              <w:rPr>
                <w:rFonts w:cstheme="minorHAnsi"/>
              </w:rPr>
            </w:pPr>
          </w:p>
          <w:p w14:paraId="0CD55D7B" w14:textId="77777777" w:rsidR="00FD371B" w:rsidRPr="00FD371B" w:rsidRDefault="00FD371B" w:rsidP="00FD371B">
            <w:pPr>
              <w:jc w:val="center"/>
              <w:rPr>
                <w:rFonts w:cstheme="minorHAnsi"/>
                <w:b/>
                <w:bCs/>
              </w:rPr>
            </w:pPr>
            <w:r w:rsidRPr="00FD371B">
              <w:rPr>
                <w:rFonts w:cstheme="minorHAnsi"/>
                <w:b/>
                <w:bCs/>
              </w:rPr>
              <w:t>Introduction to Geography; Understanding the world around me.</w:t>
            </w:r>
          </w:p>
          <w:p w14:paraId="706FEAC8" w14:textId="77777777" w:rsidR="00FD371B" w:rsidRPr="00FD371B" w:rsidRDefault="00FD371B" w:rsidP="00FD371B">
            <w:pPr>
              <w:jc w:val="center"/>
              <w:rPr>
                <w:rFonts w:cstheme="minorHAnsi"/>
                <w:color w:val="202124"/>
                <w:shd w:val="clear" w:color="auto" w:fill="FFFFFF"/>
              </w:rPr>
            </w:pPr>
            <w:r w:rsidRPr="00FD371B">
              <w:rPr>
                <w:rFonts w:cstheme="minorHAnsi"/>
                <w:color w:val="202124"/>
                <w:shd w:val="clear" w:color="auto" w:fill="FFFFFF"/>
              </w:rPr>
              <w:t>Understanding the World (UW) is one of the four specific areas of learning in the EYFS framework. It involves </w:t>
            </w:r>
            <w:r w:rsidRPr="00FD371B">
              <w:rPr>
                <w:rFonts w:cstheme="minorHAnsi"/>
                <w:b/>
                <w:bCs/>
                <w:color w:val="202124"/>
                <w:shd w:val="clear" w:color="auto" w:fill="FFFFFF"/>
              </w:rPr>
              <w:t>guiding children to make sense of their physical world and their community through opportunities to explore, observe and find out about people, places, technology, and the environment</w:t>
            </w:r>
            <w:r w:rsidRPr="00FD371B">
              <w:rPr>
                <w:rFonts w:cstheme="minorHAnsi"/>
                <w:color w:val="202124"/>
                <w:shd w:val="clear" w:color="auto" w:fill="FFFFFF"/>
              </w:rPr>
              <w:t>.</w:t>
            </w:r>
          </w:p>
          <w:p w14:paraId="108EF637" w14:textId="77777777" w:rsidR="00FD371B" w:rsidRPr="00FD371B" w:rsidRDefault="00FD371B" w:rsidP="00FD371B">
            <w:pPr>
              <w:jc w:val="center"/>
              <w:rPr>
                <w:rFonts w:cstheme="minorHAnsi"/>
              </w:rPr>
            </w:pPr>
          </w:p>
          <w:p w14:paraId="578863B0" w14:textId="77777777" w:rsidR="00FD371B" w:rsidRPr="00FD371B" w:rsidRDefault="00FD371B" w:rsidP="00FD371B">
            <w:pPr>
              <w:jc w:val="center"/>
              <w:rPr>
                <w:rFonts w:cstheme="minorHAnsi"/>
                <w:b/>
                <w:bCs/>
              </w:rPr>
            </w:pPr>
            <w:r w:rsidRPr="00FD371B">
              <w:rPr>
                <w:rFonts w:cstheme="minorHAnsi"/>
                <w:b/>
                <w:bCs/>
              </w:rPr>
              <w:t>People and communities  (Citizenship)</w:t>
            </w:r>
          </w:p>
          <w:p w14:paraId="52D69315" w14:textId="4C60643F" w:rsidR="00FD371B" w:rsidRPr="00FD371B" w:rsidRDefault="00FD371B" w:rsidP="00FD371B">
            <w:pPr>
              <w:jc w:val="center"/>
              <w:rPr>
                <w:rFonts w:cstheme="minorHAnsi"/>
                <w:color w:val="333333"/>
                <w:shd w:val="clear" w:color="auto" w:fill="FFFFFF"/>
              </w:rPr>
            </w:pPr>
            <w:r w:rsidRPr="00FD371B">
              <w:rPr>
                <w:rFonts w:cstheme="minorHAnsi"/>
                <w:color w:val="333333"/>
                <w:shd w:val="clear" w:color="auto" w:fill="FFFFFF"/>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p w14:paraId="17533B5B" w14:textId="77777777" w:rsidR="00240155" w:rsidRDefault="00240155" w:rsidP="00622DEB">
            <w:pPr>
              <w:jc w:val="center"/>
              <w:rPr>
                <w:rFonts w:cstheme="minorHAnsi"/>
                <w:sz w:val="28"/>
                <w:szCs w:val="28"/>
              </w:rPr>
            </w:pPr>
          </w:p>
          <w:p w14:paraId="554A9A95" w14:textId="77777777" w:rsidR="00293267" w:rsidRDefault="00293267" w:rsidP="00622DEB">
            <w:pPr>
              <w:jc w:val="center"/>
              <w:rPr>
                <w:rFonts w:cstheme="minorHAnsi"/>
                <w:sz w:val="28"/>
                <w:szCs w:val="28"/>
              </w:rPr>
            </w:pPr>
          </w:p>
          <w:p w14:paraId="24C63269" w14:textId="77777777" w:rsidR="00FD371B" w:rsidRDefault="00FD371B" w:rsidP="00622DEB">
            <w:pPr>
              <w:jc w:val="center"/>
              <w:rPr>
                <w:rFonts w:cstheme="minorHAnsi"/>
                <w:sz w:val="28"/>
                <w:szCs w:val="28"/>
              </w:rPr>
            </w:pPr>
          </w:p>
          <w:p w14:paraId="6DD51C0C" w14:textId="320DF5AA" w:rsidR="00FD371B" w:rsidRPr="00131521" w:rsidRDefault="00FD371B" w:rsidP="00622DEB">
            <w:pPr>
              <w:jc w:val="center"/>
              <w:rPr>
                <w:rFonts w:cstheme="minorHAnsi"/>
                <w:sz w:val="28"/>
                <w:szCs w:val="28"/>
              </w:rPr>
            </w:pPr>
          </w:p>
        </w:tc>
      </w:tr>
      <w:tr w:rsidR="003D5841" w:rsidRPr="00131521" w14:paraId="0AA447DB" w14:textId="77777777" w:rsidTr="003D5841">
        <w:trPr>
          <w:trHeight w:val="1235"/>
        </w:trPr>
        <w:tc>
          <w:tcPr>
            <w:tcW w:w="988" w:type="dxa"/>
          </w:tcPr>
          <w:p w14:paraId="523DED3F" w14:textId="50A9CA09" w:rsidR="00EB4637" w:rsidRPr="00131521" w:rsidRDefault="00EB4637" w:rsidP="00131521">
            <w:pPr>
              <w:jc w:val="center"/>
              <w:rPr>
                <w:rFonts w:cstheme="minorHAnsi"/>
                <w:sz w:val="28"/>
                <w:szCs w:val="28"/>
              </w:rPr>
            </w:pPr>
          </w:p>
        </w:tc>
        <w:tc>
          <w:tcPr>
            <w:tcW w:w="2126" w:type="dxa"/>
          </w:tcPr>
          <w:p w14:paraId="0687CA14" w14:textId="77777777" w:rsidR="00240155" w:rsidRDefault="00240155" w:rsidP="00240155">
            <w:pPr>
              <w:jc w:val="center"/>
              <w:rPr>
                <w:rFonts w:cstheme="minorHAnsi"/>
                <w:sz w:val="28"/>
                <w:szCs w:val="28"/>
              </w:rPr>
            </w:pPr>
            <w:r>
              <w:rPr>
                <w:rFonts w:cstheme="minorHAnsi"/>
                <w:sz w:val="28"/>
                <w:szCs w:val="28"/>
              </w:rPr>
              <w:t>Term 1</w:t>
            </w:r>
          </w:p>
          <w:p w14:paraId="7E9046AA" w14:textId="77777777" w:rsidR="003D5841" w:rsidRDefault="003D5841" w:rsidP="00240155">
            <w:pPr>
              <w:jc w:val="center"/>
              <w:rPr>
                <w:rFonts w:cstheme="minorHAnsi"/>
                <w:sz w:val="28"/>
                <w:szCs w:val="28"/>
              </w:rPr>
            </w:pPr>
          </w:p>
          <w:p w14:paraId="2CC37470" w14:textId="62E73216" w:rsidR="00EB4637" w:rsidRPr="003D5841" w:rsidRDefault="003D5841" w:rsidP="003D5841">
            <w:pPr>
              <w:tabs>
                <w:tab w:val="left" w:pos="636"/>
                <w:tab w:val="center" w:pos="1026"/>
              </w:tabs>
              <w:rPr>
                <w:rFonts w:cstheme="minorHAnsi"/>
                <w:b/>
                <w:bCs/>
                <w:sz w:val="28"/>
                <w:szCs w:val="28"/>
              </w:rPr>
            </w:pPr>
            <w:r>
              <w:rPr>
                <w:rFonts w:cstheme="minorHAnsi"/>
                <w:sz w:val="28"/>
                <w:szCs w:val="28"/>
              </w:rPr>
              <w:tab/>
            </w:r>
            <w:r w:rsidRPr="003D5841">
              <w:rPr>
                <w:rFonts w:cstheme="minorHAnsi"/>
                <w:b/>
                <w:bCs/>
                <w:sz w:val="28"/>
                <w:szCs w:val="28"/>
              </w:rPr>
              <w:t>History</w:t>
            </w:r>
          </w:p>
        </w:tc>
        <w:tc>
          <w:tcPr>
            <w:tcW w:w="1984" w:type="dxa"/>
          </w:tcPr>
          <w:p w14:paraId="2B60A2ED" w14:textId="77777777" w:rsidR="00EB4637" w:rsidRDefault="00240155" w:rsidP="00131521">
            <w:pPr>
              <w:jc w:val="center"/>
              <w:rPr>
                <w:rFonts w:cstheme="minorHAnsi"/>
                <w:sz w:val="28"/>
                <w:szCs w:val="28"/>
              </w:rPr>
            </w:pPr>
            <w:r>
              <w:rPr>
                <w:rFonts w:cstheme="minorHAnsi"/>
                <w:sz w:val="28"/>
                <w:szCs w:val="28"/>
              </w:rPr>
              <w:t>Term 2</w:t>
            </w:r>
          </w:p>
          <w:p w14:paraId="69C854DF" w14:textId="77777777" w:rsidR="00293267" w:rsidRDefault="00293267" w:rsidP="00131521">
            <w:pPr>
              <w:jc w:val="center"/>
              <w:rPr>
                <w:rFonts w:cstheme="minorHAnsi"/>
                <w:sz w:val="28"/>
                <w:szCs w:val="28"/>
              </w:rPr>
            </w:pPr>
          </w:p>
          <w:p w14:paraId="6156AB67" w14:textId="44FD46F3" w:rsidR="00293267" w:rsidRPr="003D5841" w:rsidRDefault="00293267" w:rsidP="00131521">
            <w:pPr>
              <w:jc w:val="center"/>
              <w:rPr>
                <w:rFonts w:cstheme="minorHAnsi"/>
                <w:b/>
                <w:bCs/>
                <w:sz w:val="28"/>
                <w:szCs w:val="28"/>
              </w:rPr>
            </w:pPr>
            <w:r w:rsidRPr="003D5841">
              <w:rPr>
                <w:rFonts w:cstheme="minorHAnsi"/>
                <w:b/>
                <w:bCs/>
                <w:color w:val="0070C0"/>
                <w:sz w:val="28"/>
                <w:szCs w:val="28"/>
              </w:rPr>
              <w:t>Geography</w:t>
            </w:r>
          </w:p>
        </w:tc>
        <w:tc>
          <w:tcPr>
            <w:tcW w:w="2127" w:type="dxa"/>
          </w:tcPr>
          <w:p w14:paraId="48DD73B8" w14:textId="77777777" w:rsidR="00EB4637" w:rsidRDefault="00240155" w:rsidP="00131521">
            <w:pPr>
              <w:jc w:val="center"/>
              <w:rPr>
                <w:rFonts w:cstheme="minorHAnsi"/>
                <w:sz w:val="28"/>
                <w:szCs w:val="28"/>
              </w:rPr>
            </w:pPr>
            <w:r>
              <w:rPr>
                <w:rFonts w:cstheme="minorHAnsi"/>
                <w:sz w:val="28"/>
                <w:szCs w:val="28"/>
              </w:rPr>
              <w:t>Term 3</w:t>
            </w:r>
          </w:p>
          <w:p w14:paraId="7C2E3504" w14:textId="77777777" w:rsidR="003D5841" w:rsidRDefault="003D5841" w:rsidP="003D5841">
            <w:pPr>
              <w:jc w:val="right"/>
              <w:rPr>
                <w:rFonts w:cstheme="minorHAnsi"/>
                <w:sz w:val="28"/>
                <w:szCs w:val="28"/>
              </w:rPr>
            </w:pPr>
          </w:p>
          <w:p w14:paraId="54FA6988" w14:textId="0D9CF816" w:rsidR="003D5841" w:rsidRPr="003D5841" w:rsidRDefault="003D5841" w:rsidP="003D5841">
            <w:pPr>
              <w:rPr>
                <w:rFonts w:cstheme="minorHAnsi"/>
                <w:b/>
                <w:bCs/>
                <w:sz w:val="28"/>
                <w:szCs w:val="28"/>
              </w:rPr>
            </w:pPr>
            <w:r w:rsidRPr="003D5841">
              <w:rPr>
                <w:rFonts w:cstheme="minorHAnsi"/>
                <w:b/>
                <w:bCs/>
                <w:sz w:val="28"/>
                <w:szCs w:val="28"/>
              </w:rPr>
              <w:t xml:space="preserve">         History</w:t>
            </w:r>
          </w:p>
        </w:tc>
        <w:tc>
          <w:tcPr>
            <w:tcW w:w="2268" w:type="dxa"/>
          </w:tcPr>
          <w:p w14:paraId="24284CE7" w14:textId="77777777" w:rsidR="00EB4637" w:rsidRDefault="00240155" w:rsidP="00131521">
            <w:pPr>
              <w:jc w:val="center"/>
              <w:rPr>
                <w:rFonts w:cstheme="minorHAnsi"/>
                <w:sz w:val="28"/>
                <w:szCs w:val="28"/>
              </w:rPr>
            </w:pPr>
            <w:r>
              <w:rPr>
                <w:rFonts w:cstheme="minorHAnsi"/>
                <w:sz w:val="28"/>
                <w:szCs w:val="28"/>
              </w:rPr>
              <w:t>Term 4</w:t>
            </w:r>
          </w:p>
          <w:p w14:paraId="59400B4B" w14:textId="77777777" w:rsidR="00293267" w:rsidRDefault="00293267" w:rsidP="00131521">
            <w:pPr>
              <w:jc w:val="center"/>
              <w:rPr>
                <w:rFonts w:cstheme="minorHAnsi"/>
                <w:sz w:val="28"/>
                <w:szCs w:val="28"/>
              </w:rPr>
            </w:pPr>
          </w:p>
          <w:p w14:paraId="1B624690" w14:textId="77777777" w:rsidR="00293267" w:rsidRPr="003D5841" w:rsidRDefault="00293267" w:rsidP="00131521">
            <w:pPr>
              <w:jc w:val="center"/>
              <w:rPr>
                <w:rFonts w:cstheme="minorHAnsi"/>
                <w:b/>
                <w:bCs/>
                <w:color w:val="0070C0"/>
                <w:sz w:val="28"/>
                <w:szCs w:val="28"/>
              </w:rPr>
            </w:pPr>
            <w:r w:rsidRPr="003D5841">
              <w:rPr>
                <w:rFonts w:cstheme="minorHAnsi"/>
                <w:b/>
                <w:bCs/>
                <w:color w:val="0070C0"/>
                <w:sz w:val="28"/>
                <w:szCs w:val="28"/>
              </w:rPr>
              <w:t>Geography</w:t>
            </w:r>
          </w:p>
          <w:p w14:paraId="25AF5B74" w14:textId="6CE9E88B" w:rsidR="003D5841" w:rsidRDefault="003D5841" w:rsidP="00131521">
            <w:pPr>
              <w:jc w:val="center"/>
              <w:rPr>
                <w:rFonts w:cstheme="minorHAnsi"/>
                <w:sz w:val="28"/>
                <w:szCs w:val="28"/>
              </w:rPr>
            </w:pPr>
            <w:r w:rsidRPr="003D5841">
              <w:rPr>
                <w:rFonts w:cstheme="minorHAnsi"/>
                <w:b/>
                <w:bCs/>
                <w:sz w:val="28"/>
                <w:szCs w:val="28"/>
              </w:rPr>
              <w:t>(Y6 History)</w:t>
            </w:r>
          </w:p>
        </w:tc>
        <w:tc>
          <w:tcPr>
            <w:tcW w:w="2268" w:type="dxa"/>
          </w:tcPr>
          <w:p w14:paraId="6D864C96" w14:textId="77777777" w:rsidR="00EB4637" w:rsidRDefault="00240155" w:rsidP="00131521">
            <w:pPr>
              <w:jc w:val="center"/>
              <w:rPr>
                <w:rFonts w:cstheme="minorHAnsi"/>
                <w:sz w:val="28"/>
                <w:szCs w:val="28"/>
              </w:rPr>
            </w:pPr>
            <w:r>
              <w:rPr>
                <w:rFonts w:cstheme="minorHAnsi"/>
                <w:sz w:val="28"/>
                <w:szCs w:val="28"/>
              </w:rPr>
              <w:t>Term 5</w:t>
            </w:r>
          </w:p>
          <w:p w14:paraId="13B47C6A" w14:textId="77777777" w:rsidR="003D5841" w:rsidRPr="003D5841" w:rsidRDefault="003D5841" w:rsidP="00131521">
            <w:pPr>
              <w:jc w:val="center"/>
              <w:rPr>
                <w:rFonts w:cstheme="minorHAnsi"/>
                <w:b/>
                <w:bCs/>
                <w:sz w:val="28"/>
                <w:szCs w:val="28"/>
              </w:rPr>
            </w:pPr>
          </w:p>
          <w:p w14:paraId="43EABE0A" w14:textId="77777777" w:rsidR="003D5841" w:rsidRPr="003D5841" w:rsidRDefault="003D5841" w:rsidP="00131521">
            <w:pPr>
              <w:jc w:val="center"/>
              <w:rPr>
                <w:rFonts w:cstheme="minorHAnsi"/>
                <w:b/>
                <w:bCs/>
                <w:sz w:val="28"/>
                <w:szCs w:val="28"/>
              </w:rPr>
            </w:pPr>
            <w:r w:rsidRPr="003D5841">
              <w:rPr>
                <w:rFonts w:cstheme="minorHAnsi"/>
                <w:b/>
                <w:bCs/>
                <w:sz w:val="28"/>
                <w:szCs w:val="28"/>
              </w:rPr>
              <w:t>History</w:t>
            </w:r>
          </w:p>
          <w:p w14:paraId="53542AD6" w14:textId="204B2D86" w:rsidR="003D5841" w:rsidRDefault="003D5841" w:rsidP="00131521">
            <w:pPr>
              <w:jc w:val="center"/>
              <w:rPr>
                <w:rFonts w:cstheme="minorHAnsi"/>
                <w:sz w:val="28"/>
                <w:szCs w:val="28"/>
              </w:rPr>
            </w:pPr>
            <w:r w:rsidRPr="003D5841">
              <w:rPr>
                <w:rFonts w:cstheme="minorHAnsi"/>
                <w:b/>
                <w:bCs/>
                <w:color w:val="0070C0"/>
                <w:sz w:val="28"/>
                <w:szCs w:val="28"/>
              </w:rPr>
              <w:t>(Y6 Geography)</w:t>
            </w:r>
          </w:p>
        </w:tc>
        <w:tc>
          <w:tcPr>
            <w:tcW w:w="2425" w:type="dxa"/>
          </w:tcPr>
          <w:p w14:paraId="5601370F" w14:textId="77777777" w:rsidR="00EB4637" w:rsidRDefault="00240155" w:rsidP="00622DEB">
            <w:pPr>
              <w:jc w:val="center"/>
              <w:rPr>
                <w:rFonts w:cstheme="minorHAnsi"/>
                <w:sz w:val="28"/>
                <w:szCs w:val="28"/>
              </w:rPr>
            </w:pPr>
            <w:r>
              <w:rPr>
                <w:rFonts w:cstheme="minorHAnsi"/>
                <w:sz w:val="28"/>
                <w:szCs w:val="28"/>
              </w:rPr>
              <w:t>Term 6</w:t>
            </w:r>
          </w:p>
          <w:p w14:paraId="419C95BF" w14:textId="77777777" w:rsidR="003D5841" w:rsidRDefault="003D5841" w:rsidP="00622DEB">
            <w:pPr>
              <w:jc w:val="center"/>
              <w:rPr>
                <w:rFonts w:cstheme="minorHAnsi"/>
                <w:sz w:val="28"/>
                <w:szCs w:val="28"/>
              </w:rPr>
            </w:pPr>
          </w:p>
          <w:p w14:paraId="5EFC2856" w14:textId="07AA1604" w:rsidR="00293267" w:rsidRPr="003D5841" w:rsidRDefault="00293267" w:rsidP="00622DEB">
            <w:pPr>
              <w:jc w:val="center"/>
              <w:rPr>
                <w:rFonts w:cstheme="minorHAnsi"/>
                <w:b/>
                <w:bCs/>
                <w:sz w:val="28"/>
                <w:szCs w:val="28"/>
              </w:rPr>
            </w:pPr>
            <w:r w:rsidRPr="003D5841">
              <w:rPr>
                <w:rFonts w:cstheme="minorHAnsi"/>
                <w:b/>
                <w:bCs/>
                <w:color w:val="0070C0"/>
                <w:sz w:val="28"/>
                <w:szCs w:val="28"/>
              </w:rPr>
              <w:t>Geography</w:t>
            </w:r>
          </w:p>
        </w:tc>
      </w:tr>
      <w:tr w:rsidR="003D5841" w:rsidRPr="00131521" w14:paraId="12C964A1" w14:textId="77777777" w:rsidTr="003D5841">
        <w:trPr>
          <w:trHeight w:val="1372"/>
        </w:trPr>
        <w:tc>
          <w:tcPr>
            <w:tcW w:w="988" w:type="dxa"/>
          </w:tcPr>
          <w:p w14:paraId="14096942" w14:textId="77777777" w:rsidR="00F303BB" w:rsidRDefault="00F303BB" w:rsidP="00F303BB">
            <w:pPr>
              <w:jc w:val="center"/>
              <w:rPr>
                <w:rFonts w:cstheme="minorHAnsi"/>
                <w:sz w:val="28"/>
                <w:szCs w:val="28"/>
              </w:rPr>
            </w:pPr>
          </w:p>
          <w:p w14:paraId="4817BE53" w14:textId="77777777" w:rsidR="00F303BB" w:rsidRPr="00131521" w:rsidRDefault="00F303BB" w:rsidP="00F303BB">
            <w:pPr>
              <w:jc w:val="center"/>
              <w:rPr>
                <w:rFonts w:cstheme="minorHAnsi"/>
                <w:sz w:val="28"/>
                <w:szCs w:val="28"/>
              </w:rPr>
            </w:pPr>
            <w:r>
              <w:rPr>
                <w:rFonts w:cstheme="minorHAnsi"/>
                <w:sz w:val="28"/>
                <w:szCs w:val="28"/>
              </w:rPr>
              <w:t>Year 1</w:t>
            </w:r>
          </w:p>
        </w:tc>
        <w:tc>
          <w:tcPr>
            <w:tcW w:w="2126" w:type="dxa"/>
          </w:tcPr>
          <w:p w14:paraId="1A057F39" w14:textId="27DCA940" w:rsidR="00C1452E" w:rsidRDefault="00C1452E" w:rsidP="009B0283">
            <w:pPr>
              <w:jc w:val="center"/>
            </w:pPr>
            <w:r w:rsidRPr="00EB4637">
              <w:rPr>
                <w:b/>
                <w:bCs/>
              </w:rPr>
              <w:t>Significant people in the past who have contributed to National and International Achievements</w:t>
            </w:r>
            <w:r>
              <w:t xml:space="preserve"> – Neil Armstrong. Compare with Tim Peake.</w:t>
            </w:r>
          </w:p>
        </w:tc>
        <w:tc>
          <w:tcPr>
            <w:tcW w:w="1984" w:type="dxa"/>
          </w:tcPr>
          <w:p w14:paraId="2862FE06" w14:textId="77777777" w:rsidR="006A1503" w:rsidRPr="006A1503" w:rsidRDefault="006A1503" w:rsidP="006A1503">
            <w:pPr>
              <w:jc w:val="center"/>
              <w:rPr>
                <w:color w:val="0070C0"/>
              </w:rPr>
            </w:pPr>
            <w:r w:rsidRPr="006A1503">
              <w:rPr>
                <w:b/>
                <w:bCs/>
                <w:color w:val="0070C0"/>
              </w:rPr>
              <w:t>UK focus</w:t>
            </w:r>
            <w:r w:rsidRPr="006A1503">
              <w:rPr>
                <w:color w:val="0070C0"/>
              </w:rPr>
              <w:t xml:space="preserve"> – look at where UK is in atlas, world map, globe. Study 4 countries of UK. Characteristics and weather.</w:t>
            </w:r>
          </w:p>
          <w:p w14:paraId="56BCDDA0" w14:textId="7FD89CAB" w:rsidR="00C0579B" w:rsidRDefault="00C0579B" w:rsidP="009B0283">
            <w:pPr>
              <w:jc w:val="center"/>
            </w:pPr>
          </w:p>
        </w:tc>
        <w:tc>
          <w:tcPr>
            <w:tcW w:w="2127" w:type="dxa"/>
          </w:tcPr>
          <w:p w14:paraId="32F4A129" w14:textId="77777777" w:rsidR="00C1452E" w:rsidRDefault="00C1452E" w:rsidP="00C1452E">
            <w:pPr>
              <w:jc w:val="center"/>
            </w:pPr>
            <w:r w:rsidRPr="00EB4637">
              <w:rPr>
                <w:b/>
                <w:bCs/>
              </w:rPr>
              <w:t>Events beyond living memory that are significant Nationally or Globally</w:t>
            </w:r>
            <w:r>
              <w:t xml:space="preserve"> – The Great Fire of London</w:t>
            </w:r>
          </w:p>
          <w:p w14:paraId="39925200" w14:textId="36D60FFC" w:rsidR="0066284C" w:rsidRDefault="0066284C" w:rsidP="00950293">
            <w:pPr>
              <w:jc w:val="center"/>
            </w:pPr>
          </w:p>
        </w:tc>
        <w:tc>
          <w:tcPr>
            <w:tcW w:w="2268" w:type="dxa"/>
          </w:tcPr>
          <w:p w14:paraId="35C28B20" w14:textId="77777777" w:rsidR="00293267" w:rsidRPr="00293267" w:rsidRDefault="00293267" w:rsidP="00293267">
            <w:pPr>
              <w:jc w:val="center"/>
              <w:rPr>
                <w:color w:val="0070C0"/>
              </w:rPr>
            </w:pPr>
            <w:r w:rsidRPr="00293267">
              <w:rPr>
                <w:b/>
                <w:bCs/>
                <w:color w:val="0070C0"/>
              </w:rPr>
              <w:t xml:space="preserve">Bristol – </w:t>
            </w:r>
            <w:r w:rsidRPr="00293267">
              <w:rPr>
                <w:color w:val="0070C0"/>
              </w:rPr>
              <w:t xml:space="preserve">Key human and physical features of Bristol. Human: suspension bridge, floating harbour, cathedral </w:t>
            </w:r>
          </w:p>
          <w:p w14:paraId="3E0D3134" w14:textId="03601675" w:rsidR="00622DEB" w:rsidRDefault="00293267" w:rsidP="00293267">
            <w:pPr>
              <w:jc w:val="center"/>
            </w:pPr>
            <w:r w:rsidRPr="00293267">
              <w:rPr>
                <w:color w:val="0070C0"/>
              </w:rPr>
              <w:t>Physical: River Avon, Leigh Woods, the downs</w:t>
            </w:r>
            <w:r w:rsidR="00C0579B" w:rsidRPr="00293267">
              <w:rPr>
                <w:color w:val="0070C0"/>
              </w:rPr>
              <w:t xml:space="preserve"> </w:t>
            </w:r>
          </w:p>
        </w:tc>
        <w:tc>
          <w:tcPr>
            <w:tcW w:w="2268" w:type="dxa"/>
          </w:tcPr>
          <w:p w14:paraId="04699D0D" w14:textId="77777777" w:rsidR="00C0579B" w:rsidRDefault="00C0579B" w:rsidP="00F303BB">
            <w:pPr>
              <w:jc w:val="center"/>
            </w:pPr>
            <w:r w:rsidRPr="00EB4637">
              <w:rPr>
                <w:b/>
                <w:bCs/>
              </w:rPr>
              <w:t xml:space="preserve">Significant person, events, places in </w:t>
            </w:r>
            <w:r w:rsidR="00A26221" w:rsidRPr="00EB4637">
              <w:rPr>
                <w:b/>
                <w:bCs/>
              </w:rPr>
              <w:t>their own locality</w:t>
            </w:r>
            <w:r>
              <w:t xml:space="preserve"> – Isambard kingdom Brunel</w:t>
            </w:r>
          </w:p>
        </w:tc>
        <w:tc>
          <w:tcPr>
            <w:tcW w:w="2425" w:type="dxa"/>
          </w:tcPr>
          <w:p w14:paraId="308C55EE" w14:textId="5C0B2B7E" w:rsidR="00622DEB" w:rsidRDefault="00293267" w:rsidP="00622DEB">
            <w:pPr>
              <w:jc w:val="center"/>
            </w:pPr>
            <w:r w:rsidRPr="00293267">
              <w:rPr>
                <w:b/>
                <w:bCs/>
                <w:color w:val="0070C0"/>
              </w:rPr>
              <w:t>Map &amp; fieldwork trip –</w:t>
            </w:r>
            <w:r w:rsidRPr="00293267">
              <w:rPr>
                <w:color w:val="0070C0"/>
              </w:rPr>
              <w:t xml:space="preserve"> </w:t>
            </w:r>
            <w:r w:rsidRPr="00293267">
              <w:rPr>
                <w:color w:val="0070C0"/>
                <w:highlight w:val="yellow"/>
              </w:rPr>
              <w:t>school walk/local walk.</w:t>
            </w:r>
            <w:r w:rsidRPr="00293267">
              <w:rPr>
                <w:color w:val="0070C0"/>
              </w:rPr>
              <w:t xml:space="preserve"> </w:t>
            </w:r>
            <w:r w:rsidRPr="00293267">
              <w:rPr>
                <w:color w:val="0070C0"/>
                <w:highlight w:val="yellow"/>
              </w:rPr>
              <w:t>Traffic survey comparing a busy and quiet road.</w:t>
            </w:r>
            <w:r w:rsidRPr="00293267">
              <w:rPr>
                <w:color w:val="0070C0"/>
              </w:rPr>
              <w:t xml:space="preserve"> Look at aerial photos and different maps of school. Human and physical features of local area.</w:t>
            </w:r>
            <w:r w:rsidR="00C0579B" w:rsidRPr="00293267">
              <w:rPr>
                <w:color w:val="0070C0"/>
              </w:rPr>
              <w:t xml:space="preserve"> </w:t>
            </w:r>
          </w:p>
        </w:tc>
      </w:tr>
      <w:tr w:rsidR="003D5841" w:rsidRPr="00131521" w14:paraId="3FCB3F01" w14:textId="77777777" w:rsidTr="003D5841">
        <w:trPr>
          <w:trHeight w:val="1235"/>
        </w:trPr>
        <w:tc>
          <w:tcPr>
            <w:tcW w:w="988" w:type="dxa"/>
          </w:tcPr>
          <w:p w14:paraId="53262DCF" w14:textId="77777777" w:rsidR="00F303BB" w:rsidRDefault="00F303BB" w:rsidP="00F303BB">
            <w:pPr>
              <w:jc w:val="center"/>
              <w:rPr>
                <w:rFonts w:cstheme="minorHAnsi"/>
                <w:sz w:val="28"/>
                <w:szCs w:val="28"/>
              </w:rPr>
            </w:pPr>
          </w:p>
          <w:p w14:paraId="7AB83650" w14:textId="77777777" w:rsidR="00F303BB" w:rsidRPr="00131521" w:rsidRDefault="00F303BB" w:rsidP="00F303BB">
            <w:pPr>
              <w:jc w:val="center"/>
              <w:rPr>
                <w:rFonts w:cstheme="minorHAnsi"/>
                <w:sz w:val="28"/>
                <w:szCs w:val="28"/>
              </w:rPr>
            </w:pPr>
            <w:r>
              <w:rPr>
                <w:rFonts w:cstheme="minorHAnsi"/>
                <w:sz w:val="28"/>
                <w:szCs w:val="28"/>
              </w:rPr>
              <w:t>Year 2</w:t>
            </w:r>
          </w:p>
        </w:tc>
        <w:tc>
          <w:tcPr>
            <w:tcW w:w="2126" w:type="dxa"/>
          </w:tcPr>
          <w:p w14:paraId="03F3CF02" w14:textId="6081834E" w:rsidR="00950293" w:rsidRDefault="00950293" w:rsidP="00F303BB">
            <w:pPr>
              <w:jc w:val="center"/>
            </w:pPr>
            <w:r w:rsidRPr="00EB4637">
              <w:rPr>
                <w:b/>
                <w:bCs/>
              </w:rPr>
              <w:t>Significant individuals who contributed to National and International Achievements</w:t>
            </w:r>
            <w:r>
              <w:t xml:space="preserve"> – Mary Seacole and Florence Nightingale.</w:t>
            </w:r>
          </w:p>
        </w:tc>
        <w:tc>
          <w:tcPr>
            <w:tcW w:w="1984" w:type="dxa"/>
          </w:tcPr>
          <w:p w14:paraId="65F77B9D" w14:textId="7B77C50B" w:rsidR="00C0579B" w:rsidRDefault="00293267" w:rsidP="00F303BB">
            <w:pPr>
              <w:jc w:val="center"/>
            </w:pPr>
            <w:r w:rsidRPr="00293267">
              <w:rPr>
                <w:b/>
                <w:bCs/>
                <w:color w:val="0070C0"/>
              </w:rPr>
              <w:t>Maps and weather –</w:t>
            </w:r>
            <w:r w:rsidRPr="00293267">
              <w:rPr>
                <w:color w:val="0070C0"/>
              </w:rPr>
              <w:t xml:space="preserve"> Compass, equator, North and South Pole, hot and cold areas of the world.</w:t>
            </w:r>
          </w:p>
        </w:tc>
        <w:tc>
          <w:tcPr>
            <w:tcW w:w="2127" w:type="dxa"/>
          </w:tcPr>
          <w:p w14:paraId="6925C302" w14:textId="77777777" w:rsidR="00950293" w:rsidRDefault="00950293" w:rsidP="00950293">
            <w:pPr>
              <w:jc w:val="center"/>
            </w:pPr>
            <w:r w:rsidRPr="00EB4637">
              <w:rPr>
                <w:b/>
                <w:bCs/>
              </w:rPr>
              <w:t>Events beyond living memory –</w:t>
            </w:r>
            <w:r>
              <w:t xml:space="preserve"> Wright Brothers First Flight 1903.</w:t>
            </w:r>
          </w:p>
          <w:p w14:paraId="68B709DA" w14:textId="77777777" w:rsidR="00950293" w:rsidRDefault="00950293" w:rsidP="00950293">
            <w:pPr>
              <w:jc w:val="center"/>
            </w:pPr>
            <w:r>
              <w:t xml:space="preserve">Compare transport now and then. </w:t>
            </w:r>
          </w:p>
          <w:p w14:paraId="6D5595E6" w14:textId="4AAF6AF8" w:rsidR="00047C81" w:rsidRDefault="00047C81" w:rsidP="00F303BB">
            <w:pPr>
              <w:jc w:val="center"/>
            </w:pPr>
          </w:p>
        </w:tc>
        <w:tc>
          <w:tcPr>
            <w:tcW w:w="2268" w:type="dxa"/>
          </w:tcPr>
          <w:p w14:paraId="3795EFA0" w14:textId="4697D0B6" w:rsidR="00622DEB" w:rsidRDefault="00293267" w:rsidP="00F303BB">
            <w:pPr>
              <w:jc w:val="center"/>
            </w:pPr>
            <w:r w:rsidRPr="00293267">
              <w:rPr>
                <w:b/>
                <w:bCs/>
                <w:color w:val="0070C0"/>
              </w:rPr>
              <w:t>Comparison between River Severn and River Nile.</w:t>
            </w:r>
            <w:r w:rsidRPr="00293267">
              <w:rPr>
                <w:color w:val="0070C0"/>
              </w:rPr>
              <w:t xml:space="preserve"> Recap human and physical features. </w:t>
            </w:r>
            <w:r w:rsidR="00625499" w:rsidRPr="00293267">
              <w:rPr>
                <w:color w:val="0070C0"/>
              </w:rPr>
              <w:t xml:space="preserve"> </w:t>
            </w:r>
          </w:p>
        </w:tc>
        <w:tc>
          <w:tcPr>
            <w:tcW w:w="2268" w:type="dxa"/>
          </w:tcPr>
          <w:p w14:paraId="11F132DE" w14:textId="77777777" w:rsidR="00047C81" w:rsidRDefault="00E9372F" w:rsidP="00F303BB">
            <w:pPr>
              <w:jc w:val="center"/>
            </w:pPr>
            <w:r w:rsidRPr="00EB4637">
              <w:rPr>
                <w:b/>
                <w:bCs/>
              </w:rPr>
              <w:t>Significant historical places in their own locality</w:t>
            </w:r>
            <w:r>
              <w:t xml:space="preserve"> – Castles and Knights. Bristol had a castle. Medieval History.</w:t>
            </w:r>
          </w:p>
        </w:tc>
        <w:tc>
          <w:tcPr>
            <w:tcW w:w="2425" w:type="dxa"/>
          </w:tcPr>
          <w:p w14:paraId="720BC354" w14:textId="3AC33493" w:rsidR="00255FD6" w:rsidRDefault="00293267" w:rsidP="00255FD6">
            <w:pPr>
              <w:jc w:val="center"/>
            </w:pPr>
            <w:r w:rsidRPr="00293267">
              <w:rPr>
                <w:b/>
                <w:bCs/>
                <w:color w:val="0070C0"/>
              </w:rPr>
              <w:t xml:space="preserve">Knowledge of the rest of the world – </w:t>
            </w:r>
            <w:r w:rsidRPr="00293267">
              <w:rPr>
                <w:color w:val="0070C0"/>
              </w:rPr>
              <w:t xml:space="preserve">compare Bristol and Cairo. </w:t>
            </w:r>
            <w:r w:rsidR="00527733">
              <w:rPr>
                <w:color w:val="0070C0"/>
              </w:rPr>
              <w:t xml:space="preserve">Sketch maps and aerial images. </w:t>
            </w:r>
            <w:r w:rsidR="00255FD6">
              <w:rPr>
                <w:color w:val="0070C0"/>
              </w:rPr>
              <w:t xml:space="preserve">Weather and climate. </w:t>
            </w:r>
          </w:p>
          <w:p w14:paraId="463D7C02" w14:textId="3326D647" w:rsidR="00F303BB" w:rsidRDefault="00F303BB" w:rsidP="00293267">
            <w:pPr>
              <w:jc w:val="center"/>
            </w:pPr>
          </w:p>
        </w:tc>
      </w:tr>
      <w:tr w:rsidR="003D5841" w:rsidRPr="00131521" w14:paraId="0B0B605B" w14:textId="77777777" w:rsidTr="003D5841">
        <w:trPr>
          <w:trHeight w:val="841"/>
        </w:trPr>
        <w:tc>
          <w:tcPr>
            <w:tcW w:w="988" w:type="dxa"/>
          </w:tcPr>
          <w:p w14:paraId="733CE0E0" w14:textId="77777777" w:rsidR="00F303BB" w:rsidRDefault="00F303BB" w:rsidP="00F303BB">
            <w:pPr>
              <w:jc w:val="center"/>
              <w:rPr>
                <w:rFonts w:cstheme="minorHAnsi"/>
                <w:sz w:val="28"/>
                <w:szCs w:val="28"/>
              </w:rPr>
            </w:pPr>
          </w:p>
          <w:p w14:paraId="018BF793" w14:textId="77777777" w:rsidR="00F303BB" w:rsidRPr="00131521" w:rsidRDefault="00F303BB" w:rsidP="00F303BB">
            <w:pPr>
              <w:jc w:val="center"/>
              <w:rPr>
                <w:rFonts w:cstheme="minorHAnsi"/>
                <w:sz w:val="28"/>
                <w:szCs w:val="28"/>
              </w:rPr>
            </w:pPr>
            <w:r>
              <w:rPr>
                <w:rFonts w:cstheme="minorHAnsi"/>
                <w:sz w:val="28"/>
                <w:szCs w:val="28"/>
              </w:rPr>
              <w:t>Year 3</w:t>
            </w:r>
          </w:p>
        </w:tc>
        <w:tc>
          <w:tcPr>
            <w:tcW w:w="2126" w:type="dxa"/>
          </w:tcPr>
          <w:p w14:paraId="757F7533" w14:textId="77777777" w:rsidR="00F303BB" w:rsidRPr="00EB4637" w:rsidRDefault="00F303BB" w:rsidP="00F303BB">
            <w:pPr>
              <w:jc w:val="center"/>
              <w:rPr>
                <w:rFonts w:cstheme="minorHAnsi"/>
                <w:b/>
                <w:bCs/>
                <w:sz w:val="28"/>
                <w:szCs w:val="28"/>
              </w:rPr>
            </w:pPr>
            <w:r w:rsidRPr="00EB4637">
              <w:rPr>
                <w:rFonts w:cstheme="minorHAnsi"/>
                <w:b/>
                <w:bCs/>
                <w:sz w:val="28"/>
                <w:szCs w:val="28"/>
              </w:rPr>
              <w:t>Changes in Britain from Stone Age to Iron Age</w:t>
            </w:r>
          </w:p>
        </w:tc>
        <w:tc>
          <w:tcPr>
            <w:tcW w:w="1984" w:type="dxa"/>
          </w:tcPr>
          <w:p w14:paraId="589068A6" w14:textId="77777777" w:rsidR="00293267" w:rsidRPr="00293267" w:rsidRDefault="00293267" w:rsidP="00293267">
            <w:pPr>
              <w:jc w:val="center"/>
              <w:rPr>
                <w:color w:val="0070C0"/>
              </w:rPr>
            </w:pPr>
            <w:r w:rsidRPr="00293267">
              <w:rPr>
                <w:b/>
                <w:bCs/>
                <w:color w:val="0070C0"/>
              </w:rPr>
              <w:t>Extreme Earth –</w:t>
            </w:r>
            <w:r w:rsidRPr="00293267">
              <w:rPr>
                <w:color w:val="0070C0"/>
              </w:rPr>
              <w:t xml:space="preserve"> physical geography</w:t>
            </w:r>
          </w:p>
          <w:p w14:paraId="54DF9DF0" w14:textId="370B8272" w:rsidR="0023601B" w:rsidRDefault="00293267" w:rsidP="00293267">
            <w:pPr>
              <w:jc w:val="center"/>
            </w:pPr>
            <w:r w:rsidRPr="00293267">
              <w:rPr>
                <w:color w:val="0070C0"/>
              </w:rPr>
              <w:t>Earthquakes, tectonic plates, volcanoes, mountains</w:t>
            </w:r>
          </w:p>
        </w:tc>
        <w:tc>
          <w:tcPr>
            <w:tcW w:w="2127" w:type="dxa"/>
          </w:tcPr>
          <w:p w14:paraId="18005394" w14:textId="77777777" w:rsidR="00F303BB" w:rsidRPr="00131521" w:rsidRDefault="001B2612" w:rsidP="00F303BB">
            <w:pPr>
              <w:jc w:val="center"/>
              <w:rPr>
                <w:rFonts w:cstheme="minorHAnsi"/>
                <w:sz w:val="28"/>
                <w:szCs w:val="28"/>
              </w:rPr>
            </w:pPr>
            <w:r w:rsidRPr="00EB4637">
              <w:rPr>
                <w:b/>
                <w:bCs/>
                <w:sz w:val="24"/>
                <w:szCs w:val="24"/>
              </w:rPr>
              <w:t>Iron Age hill forts</w:t>
            </w:r>
            <w:r w:rsidRPr="001B2612">
              <w:rPr>
                <w:sz w:val="24"/>
                <w:szCs w:val="24"/>
              </w:rPr>
              <w:t>: tribal kingdoms, farming, art and culture</w:t>
            </w:r>
          </w:p>
        </w:tc>
        <w:tc>
          <w:tcPr>
            <w:tcW w:w="2268" w:type="dxa"/>
          </w:tcPr>
          <w:p w14:paraId="05106307" w14:textId="77777777" w:rsidR="00293267" w:rsidRPr="00293267" w:rsidRDefault="00293267" w:rsidP="00293267">
            <w:pPr>
              <w:jc w:val="center"/>
              <w:rPr>
                <w:color w:val="0070C0"/>
              </w:rPr>
            </w:pPr>
            <w:r w:rsidRPr="00293267">
              <w:rPr>
                <w:b/>
                <w:bCs/>
                <w:color w:val="0070C0"/>
              </w:rPr>
              <w:t>Study of topographical features of areas in the UK</w:t>
            </w:r>
            <w:r w:rsidRPr="00293267">
              <w:rPr>
                <w:color w:val="0070C0"/>
              </w:rPr>
              <w:t xml:space="preserve"> – look at land use around Bristol including Avonmouth docks and Severn Beach sea defences and farmland.</w:t>
            </w:r>
          </w:p>
          <w:p w14:paraId="60B3BD29" w14:textId="77777777" w:rsidR="00293267" w:rsidRPr="00293267" w:rsidRDefault="00293267" w:rsidP="00293267">
            <w:pPr>
              <w:jc w:val="center"/>
              <w:rPr>
                <w:color w:val="0070C0"/>
              </w:rPr>
            </w:pPr>
          </w:p>
          <w:p w14:paraId="2B2DD077" w14:textId="5C54B909" w:rsidR="00622DEB" w:rsidRDefault="00293267" w:rsidP="00293267">
            <w:pPr>
              <w:jc w:val="center"/>
            </w:pPr>
            <w:r w:rsidRPr="00293267">
              <w:rPr>
                <w:color w:val="0070C0"/>
                <w:highlight w:val="yellow"/>
              </w:rPr>
              <w:lastRenderedPageBreak/>
              <w:t>FIELDWORK TRIP</w:t>
            </w:r>
            <w:r w:rsidRPr="00293267">
              <w:rPr>
                <w:color w:val="0070C0"/>
              </w:rPr>
              <w:t xml:space="preserve"> – sketch map, satellite images of human and physical features.</w:t>
            </w:r>
          </w:p>
        </w:tc>
        <w:tc>
          <w:tcPr>
            <w:tcW w:w="2268" w:type="dxa"/>
          </w:tcPr>
          <w:p w14:paraId="6CD425EA" w14:textId="77777777" w:rsidR="001B2612" w:rsidRPr="001B2612" w:rsidRDefault="001B2612" w:rsidP="00663401">
            <w:pPr>
              <w:jc w:val="center"/>
              <w:rPr>
                <w:sz w:val="24"/>
                <w:szCs w:val="24"/>
              </w:rPr>
            </w:pPr>
            <w:r w:rsidRPr="00EB4637">
              <w:rPr>
                <w:rFonts w:cstheme="minorHAnsi"/>
                <w:b/>
                <w:bCs/>
                <w:sz w:val="28"/>
                <w:szCs w:val="28"/>
              </w:rPr>
              <w:lastRenderedPageBreak/>
              <w:t>Ancient Greece</w:t>
            </w:r>
            <w:r>
              <w:rPr>
                <w:rFonts w:cstheme="minorHAnsi"/>
                <w:sz w:val="28"/>
                <w:szCs w:val="28"/>
              </w:rPr>
              <w:t xml:space="preserve"> </w:t>
            </w:r>
            <w:r w:rsidRPr="004C4819">
              <w:rPr>
                <w:rFonts w:cstheme="minorHAnsi"/>
                <w:sz w:val="18"/>
                <w:szCs w:val="28"/>
              </w:rPr>
              <w:t xml:space="preserve">- </w:t>
            </w:r>
            <w:r w:rsidRPr="004C4819">
              <w:rPr>
                <w:sz w:val="18"/>
              </w:rPr>
              <w:t>a study of Greek life and achievements and their influence on the western world</w:t>
            </w:r>
          </w:p>
        </w:tc>
        <w:tc>
          <w:tcPr>
            <w:tcW w:w="2425" w:type="dxa"/>
          </w:tcPr>
          <w:p w14:paraId="18AE1F83" w14:textId="246F5313" w:rsidR="00293267" w:rsidRPr="00293267" w:rsidRDefault="00293267" w:rsidP="00293267">
            <w:pPr>
              <w:jc w:val="center"/>
              <w:rPr>
                <w:color w:val="0070C0"/>
              </w:rPr>
            </w:pPr>
            <w:r w:rsidRPr="00293267">
              <w:rPr>
                <w:b/>
                <w:bCs/>
                <w:color w:val="0070C0"/>
              </w:rPr>
              <w:t xml:space="preserve">Comparison of Bristol and Athens – </w:t>
            </w:r>
            <w:r w:rsidRPr="00293267">
              <w:rPr>
                <w:color w:val="0070C0"/>
              </w:rPr>
              <w:t>population data and density,</w:t>
            </w:r>
            <w:r w:rsidR="00316290">
              <w:rPr>
                <w:color w:val="0070C0"/>
              </w:rPr>
              <w:t xml:space="preserve"> climate and landscape, nature, pollution and renewable energy: solar power</w:t>
            </w:r>
          </w:p>
          <w:p w14:paraId="0C78A2D4" w14:textId="4D1BCB2E" w:rsidR="00F303BB" w:rsidRDefault="00F303BB" w:rsidP="00663401">
            <w:pPr>
              <w:jc w:val="center"/>
            </w:pPr>
          </w:p>
        </w:tc>
      </w:tr>
      <w:tr w:rsidR="003D5841" w:rsidRPr="00131521" w14:paraId="2BCBAF6E" w14:textId="77777777" w:rsidTr="003D5841">
        <w:trPr>
          <w:trHeight w:val="1235"/>
        </w:trPr>
        <w:tc>
          <w:tcPr>
            <w:tcW w:w="988" w:type="dxa"/>
          </w:tcPr>
          <w:p w14:paraId="4E7C4585" w14:textId="77777777" w:rsidR="00F303BB" w:rsidRDefault="00F303BB" w:rsidP="00F303BB">
            <w:pPr>
              <w:jc w:val="center"/>
              <w:rPr>
                <w:rFonts w:cstheme="minorHAnsi"/>
                <w:sz w:val="28"/>
                <w:szCs w:val="28"/>
              </w:rPr>
            </w:pPr>
          </w:p>
          <w:p w14:paraId="1083DD94" w14:textId="77777777" w:rsidR="00F303BB" w:rsidRPr="00131521" w:rsidRDefault="00F303BB" w:rsidP="00F303BB">
            <w:pPr>
              <w:jc w:val="center"/>
              <w:rPr>
                <w:rFonts w:cstheme="minorHAnsi"/>
                <w:sz w:val="28"/>
                <w:szCs w:val="28"/>
              </w:rPr>
            </w:pPr>
            <w:r>
              <w:rPr>
                <w:rFonts w:cstheme="minorHAnsi"/>
                <w:sz w:val="28"/>
                <w:szCs w:val="28"/>
              </w:rPr>
              <w:t>Year 4</w:t>
            </w:r>
          </w:p>
        </w:tc>
        <w:tc>
          <w:tcPr>
            <w:tcW w:w="2126" w:type="dxa"/>
          </w:tcPr>
          <w:p w14:paraId="5BBEFCD4" w14:textId="77777777" w:rsidR="00F303BB" w:rsidRPr="00131521" w:rsidRDefault="00F303BB" w:rsidP="00950293">
            <w:pPr>
              <w:jc w:val="center"/>
              <w:rPr>
                <w:rFonts w:cstheme="minorHAnsi"/>
                <w:sz w:val="28"/>
                <w:szCs w:val="28"/>
              </w:rPr>
            </w:pPr>
            <w:r w:rsidRPr="00EB4637">
              <w:rPr>
                <w:b/>
                <w:bCs/>
                <w:sz w:val="28"/>
              </w:rPr>
              <w:t>Ancient Egypt</w:t>
            </w:r>
            <w:r>
              <w:rPr>
                <w:sz w:val="28"/>
              </w:rPr>
              <w:t xml:space="preserve"> - </w:t>
            </w:r>
            <w:r w:rsidRPr="00F303BB">
              <w:t>the achievements of the earliest civilisations</w:t>
            </w:r>
          </w:p>
        </w:tc>
        <w:tc>
          <w:tcPr>
            <w:tcW w:w="1984" w:type="dxa"/>
          </w:tcPr>
          <w:p w14:paraId="49ED6140" w14:textId="77777777" w:rsidR="00293267" w:rsidRPr="00293267" w:rsidRDefault="00293267" w:rsidP="00293267">
            <w:pPr>
              <w:jc w:val="center"/>
              <w:rPr>
                <w:b/>
                <w:bCs/>
                <w:color w:val="0070C0"/>
              </w:rPr>
            </w:pPr>
            <w:r w:rsidRPr="00293267">
              <w:rPr>
                <w:b/>
                <w:bCs/>
                <w:color w:val="0070C0"/>
              </w:rPr>
              <w:t xml:space="preserve">UK focus – </w:t>
            </w:r>
          </w:p>
          <w:p w14:paraId="28695320" w14:textId="32B8A65F" w:rsidR="00622DEB" w:rsidRDefault="00293267" w:rsidP="00293267">
            <w:pPr>
              <w:jc w:val="center"/>
            </w:pPr>
            <w:r w:rsidRPr="00293267">
              <w:rPr>
                <w:color w:val="0070C0"/>
              </w:rPr>
              <w:t xml:space="preserve">name and locate counties (define which ones), cities of the UK (define which ones), geographical regions, identifying key topographical regions and land use patterns and understand how these have changed over time. </w:t>
            </w:r>
            <w:r w:rsidR="00D1136F" w:rsidRPr="00293267">
              <w:rPr>
                <w:color w:val="0070C0"/>
              </w:rPr>
              <w:t xml:space="preserve"> </w:t>
            </w:r>
          </w:p>
        </w:tc>
        <w:tc>
          <w:tcPr>
            <w:tcW w:w="2127" w:type="dxa"/>
          </w:tcPr>
          <w:p w14:paraId="78B40643" w14:textId="00BD80B2" w:rsidR="00F303BB" w:rsidRPr="00131521" w:rsidRDefault="00F303BB" w:rsidP="00F303BB">
            <w:pPr>
              <w:jc w:val="center"/>
              <w:rPr>
                <w:rFonts w:cstheme="minorHAnsi"/>
                <w:sz w:val="28"/>
                <w:szCs w:val="28"/>
              </w:rPr>
            </w:pPr>
            <w:r w:rsidRPr="00EB4637">
              <w:rPr>
                <w:rFonts w:cstheme="minorHAnsi"/>
                <w:b/>
                <w:bCs/>
                <w:sz w:val="28"/>
                <w:szCs w:val="28"/>
              </w:rPr>
              <w:t>The Roman Empire</w:t>
            </w:r>
            <w:r>
              <w:rPr>
                <w:rFonts w:cstheme="minorHAnsi"/>
                <w:sz w:val="28"/>
                <w:szCs w:val="28"/>
              </w:rPr>
              <w:t xml:space="preserve"> </w:t>
            </w:r>
          </w:p>
        </w:tc>
        <w:tc>
          <w:tcPr>
            <w:tcW w:w="2268" w:type="dxa"/>
          </w:tcPr>
          <w:p w14:paraId="0FDF694C" w14:textId="77777777" w:rsidR="00293267" w:rsidRPr="00293267" w:rsidRDefault="00293267" w:rsidP="00293267">
            <w:pPr>
              <w:jc w:val="center"/>
              <w:rPr>
                <w:color w:val="0070C0"/>
              </w:rPr>
            </w:pPr>
            <w:r w:rsidRPr="00293267">
              <w:rPr>
                <w:b/>
                <w:bCs/>
                <w:color w:val="0070C0"/>
              </w:rPr>
              <w:t>Map &amp; fieldwork –</w:t>
            </w:r>
            <w:r w:rsidRPr="00293267">
              <w:rPr>
                <w:color w:val="0070C0"/>
              </w:rPr>
              <w:t xml:space="preserve"> different types of maps, satellite images of Bristol. Introduce 4 figure grid references and OS map symbols. </w:t>
            </w:r>
          </w:p>
          <w:p w14:paraId="04810CBB" w14:textId="08D73C2A" w:rsidR="00622DEB" w:rsidRDefault="00293267" w:rsidP="00293267">
            <w:pPr>
              <w:jc w:val="center"/>
            </w:pPr>
            <w:r w:rsidRPr="00293267">
              <w:rPr>
                <w:color w:val="0070C0"/>
              </w:rPr>
              <w:t xml:space="preserve">Locate the world’s countries, using maps to focus on Europe (including location of Russia) and North and South America. (environmental regions, key physical and human characteristics, countries and major cities) </w:t>
            </w:r>
            <w:r w:rsidR="00D1136F" w:rsidRPr="00293267">
              <w:rPr>
                <w:color w:val="0070C0"/>
              </w:rPr>
              <w:t xml:space="preserve"> </w:t>
            </w:r>
          </w:p>
        </w:tc>
        <w:tc>
          <w:tcPr>
            <w:tcW w:w="2268" w:type="dxa"/>
          </w:tcPr>
          <w:p w14:paraId="48B4417F" w14:textId="3BCE817D" w:rsidR="00635FF4" w:rsidRPr="00683C0B" w:rsidRDefault="00683C0B" w:rsidP="00F303BB">
            <w:pPr>
              <w:jc w:val="center"/>
              <w:rPr>
                <w:b/>
                <w:bCs/>
                <w:sz w:val="28"/>
                <w:szCs w:val="28"/>
              </w:rPr>
            </w:pPr>
            <w:r w:rsidRPr="00683C0B">
              <w:rPr>
                <w:b/>
                <w:bCs/>
                <w:sz w:val="28"/>
                <w:szCs w:val="28"/>
              </w:rPr>
              <w:t xml:space="preserve">The </w:t>
            </w:r>
            <w:r w:rsidR="003C6FE4">
              <w:rPr>
                <w:b/>
                <w:bCs/>
                <w:sz w:val="28"/>
                <w:szCs w:val="28"/>
              </w:rPr>
              <w:t>legacy</w:t>
            </w:r>
            <w:r w:rsidRPr="00683C0B">
              <w:rPr>
                <w:b/>
                <w:bCs/>
                <w:sz w:val="28"/>
                <w:szCs w:val="28"/>
              </w:rPr>
              <w:t xml:space="preserve"> of the Roman Empire </w:t>
            </w:r>
            <w:r w:rsidR="003C6FE4">
              <w:rPr>
                <w:b/>
                <w:bCs/>
                <w:sz w:val="28"/>
                <w:szCs w:val="28"/>
              </w:rPr>
              <w:t>for Britain</w:t>
            </w:r>
          </w:p>
        </w:tc>
        <w:tc>
          <w:tcPr>
            <w:tcW w:w="2425" w:type="dxa"/>
          </w:tcPr>
          <w:p w14:paraId="5B329222" w14:textId="77777777" w:rsidR="00293267" w:rsidRPr="00293267" w:rsidRDefault="00293267" w:rsidP="00293267">
            <w:pPr>
              <w:jc w:val="center"/>
              <w:rPr>
                <w:color w:val="0070C0"/>
              </w:rPr>
            </w:pPr>
            <w:r w:rsidRPr="00293267">
              <w:rPr>
                <w:b/>
                <w:bCs/>
                <w:color w:val="0070C0"/>
              </w:rPr>
              <w:t>Rivers and Water Cycle</w:t>
            </w:r>
            <w:r w:rsidRPr="00293267">
              <w:rPr>
                <w:color w:val="0070C0"/>
              </w:rPr>
              <w:t xml:space="preserve"> including river and coastal erosion. Recap local rivers: River Avon, River Severn</w:t>
            </w:r>
          </w:p>
          <w:p w14:paraId="3E1D040F" w14:textId="77777777" w:rsidR="00293267" w:rsidRPr="00293267" w:rsidRDefault="00293267" w:rsidP="00293267">
            <w:pPr>
              <w:jc w:val="center"/>
              <w:rPr>
                <w:color w:val="0070C0"/>
              </w:rPr>
            </w:pPr>
          </w:p>
          <w:p w14:paraId="5940F389" w14:textId="7A3187E4" w:rsidR="00444B23" w:rsidRDefault="00293267" w:rsidP="00293267">
            <w:pPr>
              <w:jc w:val="center"/>
            </w:pPr>
            <w:r w:rsidRPr="00293267">
              <w:rPr>
                <w:color w:val="0070C0"/>
                <w:highlight w:val="yellow"/>
              </w:rPr>
              <w:t>Fieldwork</w:t>
            </w:r>
            <w:r w:rsidRPr="00293267">
              <w:rPr>
                <w:color w:val="0070C0"/>
              </w:rPr>
              <w:t xml:space="preserve"> collecting data about rivers. </w:t>
            </w:r>
            <w:r w:rsidR="008A3BC4" w:rsidRPr="00293267">
              <w:rPr>
                <w:color w:val="0070C0"/>
              </w:rPr>
              <w:t xml:space="preserve"> </w:t>
            </w:r>
          </w:p>
        </w:tc>
      </w:tr>
      <w:tr w:rsidR="003D5841" w:rsidRPr="00131521" w14:paraId="46CC260A" w14:textId="77777777" w:rsidTr="003D5841">
        <w:trPr>
          <w:trHeight w:val="1372"/>
        </w:trPr>
        <w:tc>
          <w:tcPr>
            <w:tcW w:w="988" w:type="dxa"/>
          </w:tcPr>
          <w:p w14:paraId="4015CE93" w14:textId="77777777" w:rsidR="00F303BB" w:rsidRDefault="00F303BB" w:rsidP="00F303BB">
            <w:pPr>
              <w:jc w:val="center"/>
              <w:rPr>
                <w:rFonts w:cstheme="minorHAnsi"/>
                <w:sz w:val="28"/>
                <w:szCs w:val="28"/>
              </w:rPr>
            </w:pPr>
          </w:p>
          <w:p w14:paraId="1FA2BF69" w14:textId="77777777" w:rsidR="00F303BB" w:rsidRDefault="00F303BB" w:rsidP="00F303BB">
            <w:pPr>
              <w:jc w:val="center"/>
              <w:rPr>
                <w:rFonts w:cstheme="minorHAnsi"/>
                <w:sz w:val="28"/>
                <w:szCs w:val="28"/>
              </w:rPr>
            </w:pPr>
            <w:r>
              <w:rPr>
                <w:rFonts w:cstheme="minorHAnsi"/>
                <w:sz w:val="28"/>
                <w:szCs w:val="28"/>
              </w:rPr>
              <w:t>Year 5</w:t>
            </w:r>
          </w:p>
          <w:p w14:paraId="4195E919" w14:textId="77777777" w:rsidR="00F303BB" w:rsidRPr="00131521" w:rsidRDefault="00F303BB" w:rsidP="00F303BB">
            <w:pPr>
              <w:jc w:val="center"/>
              <w:rPr>
                <w:rFonts w:cstheme="minorHAnsi"/>
                <w:sz w:val="28"/>
                <w:szCs w:val="28"/>
              </w:rPr>
            </w:pPr>
          </w:p>
        </w:tc>
        <w:tc>
          <w:tcPr>
            <w:tcW w:w="2126" w:type="dxa"/>
          </w:tcPr>
          <w:p w14:paraId="6B1B65E9" w14:textId="77777777" w:rsidR="00F303BB" w:rsidRPr="00131521" w:rsidRDefault="00635FF4" w:rsidP="00F303BB">
            <w:pPr>
              <w:jc w:val="center"/>
              <w:rPr>
                <w:rFonts w:cstheme="minorHAnsi"/>
                <w:sz w:val="28"/>
                <w:szCs w:val="28"/>
              </w:rPr>
            </w:pPr>
            <w:r w:rsidRPr="00EB4637">
              <w:rPr>
                <w:b/>
                <w:bCs/>
                <w:sz w:val="28"/>
                <w:szCs w:val="28"/>
              </w:rPr>
              <w:t>Mayans</w:t>
            </w:r>
            <w:r>
              <w:rPr>
                <w:sz w:val="28"/>
                <w:szCs w:val="28"/>
              </w:rPr>
              <w:t xml:space="preserve"> - a non-European society that provides contrasts with British History</w:t>
            </w:r>
          </w:p>
        </w:tc>
        <w:tc>
          <w:tcPr>
            <w:tcW w:w="1984" w:type="dxa"/>
          </w:tcPr>
          <w:p w14:paraId="5D1FE9BA" w14:textId="77777777" w:rsidR="00293267" w:rsidRPr="00293267" w:rsidRDefault="00293267" w:rsidP="00293267">
            <w:pPr>
              <w:jc w:val="center"/>
              <w:rPr>
                <w:rFonts w:cstheme="minorHAnsi"/>
                <w:color w:val="0070C0"/>
                <w:sz w:val="28"/>
                <w:szCs w:val="28"/>
              </w:rPr>
            </w:pPr>
            <w:r w:rsidRPr="00293267">
              <w:rPr>
                <w:b/>
                <w:bCs/>
                <w:color w:val="0070C0"/>
              </w:rPr>
              <w:t>North America –</w:t>
            </w:r>
            <w:r w:rsidRPr="00293267">
              <w:rPr>
                <w:color w:val="0070C0"/>
              </w:rPr>
              <w:t xml:space="preserve"> Grand Canyon, New York, tourism, population graphs.</w:t>
            </w:r>
          </w:p>
          <w:p w14:paraId="433F9E35" w14:textId="01C23F51" w:rsidR="00635FF4" w:rsidRDefault="00635FF4" w:rsidP="00F303BB">
            <w:pPr>
              <w:jc w:val="center"/>
            </w:pPr>
          </w:p>
        </w:tc>
        <w:tc>
          <w:tcPr>
            <w:tcW w:w="2127" w:type="dxa"/>
          </w:tcPr>
          <w:p w14:paraId="2B81F81D" w14:textId="77777777" w:rsidR="00F303BB" w:rsidRPr="00131521" w:rsidRDefault="00635FF4" w:rsidP="00F303BB">
            <w:pPr>
              <w:jc w:val="center"/>
              <w:rPr>
                <w:rFonts w:cstheme="minorHAnsi"/>
                <w:sz w:val="28"/>
                <w:szCs w:val="28"/>
              </w:rPr>
            </w:pPr>
            <w:r w:rsidRPr="00EB4637">
              <w:rPr>
                <w:rFonts w:cstheme="minorHAnsi"/>
                <w:b/>
                <w:bCs/>
                <w:sz w:val="28"/>
                <w:szCs w:val="28"/>
              </w:rPr>
              <w:t>Britain’s settlement by Anglo-Saxons and Scots –</w:t>
            </w:r>
            <w:r>
              <w:rPr>
                <w:rFonts w:cstheme="minorHAnsi"/>
                <w:sz w:val="28"/>
                <w:szCs w:val="28"/>
              </w:rPr>
              <w:t xml:space="preserve"> </w:t>
            </w:r>
            <w:r w:rsidRPr="00635FF4">
              <w:rPr>
                <w:rFonts w:cstheme="minorHAnsi"/>
                <w:sz w:val="24"/>
                <w:szCs w:val="24"/>
              </w:rPr>
              <w:t>Romans withdrawal from Britain AD410</w:t>
            </w:r>
          </w:p>
        </w:tc>
        <w:tc>
          <w:tcPr>
            <w:tcW w:w="2268" w:type="dxa"/>
          </w:tcPr>
          <w:p w14:paraId="5828852B" w14:textId="77777777" w:rsidR="00293267" w:rsidRPr="00293267" w:rsidRDefault="00293267" w:rsidP="00293267">
            <w:pPr>
              <w:jc w:val="center"/>
              <w:rPr>
                <w:b/>
                <w:bCs/>
                <w:color w:val="0070C0"/>
              </w:rPr>
            </w:pPr>
            <w:r w:rsidRPr="00293267">
              <w:rPr>
                <w:b/>
                <w:bCs/>
                <w:color w:val="0070C0"/>
              </w:rPr>
              <w:t>Map &amp; fieldwork –</w:t>
            </w:r>
          </w:p>
          <w:p w14:paraId="2589A9CD" w14:textId="77777777" w:rsidR="00293267" w:rsidRPr="00293267" w:rsidRDefault="00293267" w:rsidP="00293267">
            <w:pPr>
              <w:jc w:val="center"/>
              <w:rPr>
                <w:color w:val="0070C0"/>
              </w:rPr>
            </w:pPr>
            <w:r w:rsidRPr="00293267">
              <w:rPr>
                <w:color w:val="0070C0"/>
              </w:rPr>
              <w:t xml:space="preserve">Orienteering using Ordnance Survey Maps. </w:t>
            </w:r>
          </w:p>
          <w:p w14:paraId="2D43D585" w14:textId="77777777" w:rsidR="00293267" w:rsidRPr="00293267" w:rsidRDefault="00293267" w:rsidP="00293267">
            <w:pPr>
              <w:jc w:val="center"/>
              <w:rPr>
                <w:color w:val="0070C0"/>
              </w:rPr>
            </w:pPr>
            <w:r w:rsidRPr="00293267">
              <w:rPr>
                <w:color w:val="0070C0"/>
              </w:rPr>
              <w:t xml:space="preserve">Introduce 6 grid ref for OS maps. Observe, measure, record, present data. </w:t>
            </w:r>
          </w:p>
          <w:p w14:paraId="08439CD4" w14:textId="3546CB18" w:rsidR="00C8415D" w:rsidRDefault="00293267" w:rsidP="00293267">
            <w:pPr>
              <w:jc w:val="center"/>
            </w:pPr>
            <w:r w:rsidRPr="00293267">
              <w:rPr>
                <w:color w:val="0070C0"/>
                <w:highlight w:val="yellow"/>
              </w:rPr>
              <w:t>Woodhouse Park orienteering fieldwork trip</w:t>
            </w:r>
          </w:p>
        </w:tc>
        <w:tc>
          <w:tcPr>
            <w:tcW w:w="2268" w:type="dxa"/>
          </w:tcPr>
          <w:p w14:paraId="626F43E1" w14:textId="77777777" w:rsidR="00635FF4" w:rsidRDefault="00635FF4" w:rsidP="00F303BB">
            <w:pPr>
              <w:jc w:val="center"/>
            </w:pPr>
            <w:r w:rsidRPr="00F303BB">
              <w:rPr>
                <w:sz w:val="24"/>
                <w:szCs w:val="28"/>
              </w:rPr>
              <w:t xml:space="preserve">The </w:t>
            </w:r>
            <w:r w:rsidRPr="00EB4637">
              <w:rPr>
                <w:b/>
                <w:bCs/>
                <w:sz w:val="24"/>
                <w:szCs w:val="28"/>
              </w:rPr>
              <w:t>Viking</w:t>
            </w:r>
            <w:r w:rsidRPr="00F303BB">
              <w:rPr>
                <w:sz w:val="24"/>
                <w:szCs w:val="28"/>
              </w:rPr>
              <w:t xml:space="preserve"> and Anglo-Saxon struggle for the Kingdom of England to the time of Edward the Confessor</w:t>
            </w:r>
          </w:p>
        </w:tc>
        <w:tc>
          <w:tcPr>
            <w:tcW w:w="2425" w:type="dxa"/>
          </w:tcPr>
          <w:p w14:paraId="5AAC2725" w14:textId="77777777" w:rsidR="00293267" w:rsidRPr="00293267" w:rsidRDefault="00293267" w:rsidP="00293267">
            <w:pPr>
              <w:jc w:val="center"/>
              <w:rPr>
                <w:b/>
                <w:bCs/>
                <w:color w:val="0070C0"/>
              </w:rPr>
            </w:pPr>
            <w:r w:rsidRPr="00293267">
              <w:rPr>
                <w:b/>
                <w:bCs/>
                <w:color w:val="0070C0"/>
              </w:rPr>
              <w:t>Comparison of the Jurassic Coast and Great Barrier Reef –</w:t>
            </w:r>
          </w:p>
          <w:p w14:paraId="51F889D2" w14:textId="1966A03E" w:rsidR="00C8415D" w:rsidRDefault="00293267" w:rsidP="00293267">
            <w:pPr>
              <w:jc w:val="center"/>
            </w:pPr>
            <w:r w:rsidRPr="00293267">
              <w:rPr>
                <w:color w:val="0070C0"/>
              </w:rPr>
              <w:t>Counties (Devon and Cornwall where Jurassic Coast is located), longitude and latitude to locate Great Barrier Reef. Both World Heritage Sites.</w:t>
            </w:r>
          </w:p>
        </w:tc>
      </w:tr>
      <w:tr w:rsidR="003D5841" w:rsidRPr="00131521" w14:paraId="68B3389B" w14:textId="77777777" w:rsidTr="003D5841">
        <w:trPr>
          <w:trHeight w:val="1235"/>
        </w:trPr>
        <w:tc>
          <w:tcPr>
            <w:tcW w:w="988" w:type="dxa"/>
          </w:tcPr>
          <w:p w14:paraId="20DC24ED" w14:textId="77777777" w:rsidR="00F303BB" w:rsidRDefault="00F303BB" w:rsidP="00F303BB">
            <w:pPr>
              <w:jc w:val="center"/>
              <w:rPr>
                <w:rFonts w:cstheme="minorHAnsi"/>
                <w:sz w:val="28"/>
                <w:szCs w:val="28"/>
              </w:rPr>
            </w:pPr>
          </w:p>
          <w:p w14:paraId="38816307" w14:textId="77777777" w:rsidR="00F303BB" w:rsidRPr="00131521" w:rsidRDefault="00F303BB" w:rsidP="00F303BB">
            <w:pPr>
              <w:jc w:val="center"/>
              <w:rPr>
                <w:rFonts w:cstheme="minorHAnsi"/>
                <w:sz w:val="28"/>
                <w:szCs w:val="28"/>
              </w:rPr>
            </w:pPr>
            <w:r>
              <w:rPr>
                <w:rFonts w:cstheme="minorHAnsi"/>
                <w:sz w:val="28"/>
                <w:szCs w:val="28"/>
              </w:rPr>
              <w:t>Year 6</w:t>
            </w:r>
          </w:p>
        </w:tc>
        <w:tc>
          <w:tcPr>
            <w:tcW w:w="2126" w:type="dxa"/>
          </w:tcPr>
          <w:p w14:paraId="3DE8E212" w14:textId="71ED0FF3" w:rsidR="00F303BB" w:rsidRPr="009B7C7A" w:rsidRDefault="00F303BB" w:rsidP="009B7C7A">
            <w:pPr>
              <w:jc w:val="center"/>
              <w:rPr>
                <w:sz w:val="28"/>
                <w:szCs w:val="28"/>
              </w:rPr>
            </w:pPr>
            <w:r w:rsidRPr="00EB4637">
              <w:rPr>
                <w:b/>
                <w:bCs/>
                <w:sz w:val="28"/>
                <w:szCs w:val="28"/>
              </w:rPr>
              <w:t>Atlantic Slave Trade</w:t>
            </w:r>
            <w:r>
              <w:rPr>
                <w:sz w:val="28"/>
                <w:szCs w:val="28"/>
              </w:rPr>
              <w:t xml:space="preserve"> </w:t>
            </w:r>
            <w:r w:rsidR="00A30A60">
              <w:rPr>
                <w:sz w:val="28"/>
                <w:szCs w:val="28"/>
              </w:rPr>
              <w:t>–</w:t>
            </w:r>
            <w:r>
              <w:rPr>
                <w:sz w:val="28"/>
                <w:szCs w:val="28"/>
              </w:rPr>
              <w:t xml:space="preserve"> </w:t>
            </w:r>
            <w:r w:rsidRPr="00F303BB">
              <w:rPr>
                <w:sz w:val="20"/>
                <w:szCs w:val="20"/>
              </w:rPr>
              <w:t>A</w:t>
            </w:r>
            <w:r w:rsidR="00A30A60">
              <w:rPr>
                <w:sz w:val="20"/>
                <w:szCs w:val="20"/>
              </w:rPr>
              <w:t xml:space="preserve"> </w:t>
            </w:r>
            <w:r w:rsidRPr="00F303BB">
              <w:rPr>
                <w:sz w:val="20"/>
                <w:szCs w:val="20"/>
              </w:rPr>
              <w:t>historical study of an aspect or site dating from a period beyond 1066 that is significant in the locality</w:t>
            </w:r>
            <w:r w:rsidR="00663401">
              <w:rPr>
                <w:sz w:val="20"/>
                <w:szCs w:val="20"/>
              </w:rPr>
              <w:t xml:space="preserve"> </w:t>
            </w:r>
            <w:r w:rsidR="00663401" w:rsidRPr="00663401">
              <w:rPr>
                <w:sz w:val="20"/>
                <w:szCs w:val="20"/>
                <w:highlight w:val="yellow"/>
              </w:rPr>
              <w:t>LOCAL HISTORY STUDY</w:t>
            </w:r>
          </w:p>
        </w:tc>
        <w:tc>
          <w:tcPr>
            <w:tcW w:w="1984" w:type="dxa"/>
          </w:tcPr>
          <w:p w14:paraId="58303D57" w14:textId="77777777" w:rsidR="008C2064" w:rsidRPr="008C2064" w:rsidRDefault="008C2064" w:rsidP="008C2064">
            <w:pPr>
              <w:jc w:val="center"/>
              <w:rPr>
                <w:color w:val="0070C0"/>
              </w:rPr>
            </w:pPr>
            <w:r w:rsidRPr="008C2064">
              <w:rPr>
                <w:b/>
                <w:bCs/>
                <w:color w:val="0070C0"/>
              </w:rPr>
              <w:t>Amazon Rainforest</w:t>
            </w:r>
            <w:r w:rsidRPr="008C2064">
              <w:rPr>
                <w:color w:val="0070C0"/>
              </w:rPr>
              <w:t xml:space="preserve"> – biomes, climates, vegetation belts, location of South America and its countries</w:t>
            </w:r>
          </w:p>
          <w:p w14:paraId="65D27934" w14:textId="4DAE0C72" w:rsidR="00CD0694" w:rsidRDefault="008C2064" w:rsidP="008C2064">
            <w:pPr>
              <w:jc w:val="center"/>
            </w:pPr>
            <w:r w:rsidRPr="008C2064">
              <w:rPr>
                <w:color w:val="0070C0"/>
              </w:rPr>
              <w:t>(time zones, equator, Northern and Southern Hemisphere)</w:t>
            </w:r>
          </w:p>
        </w:tc>
        <w:tc>
          <w:tcPr>
            <w:tcW w:w="2127" w:type="dxa"/>
          </w:tcPr>
          <w:p w14:paraId="12B1F0AC" w14:textId="77777777" w:rsidR="00CF4B34" w:rsidRDefault="00CF4B34" w:rsidP="00CF4B34">
            <w:pPr>
              <w:jc w:val="center"/>
              <w:rPr>
                <w:sz w:val="28"/>
                <w:szCs w:val="28"/>
              </w:rPr>
            </w:pPr>
            <w:r w:rsidRPr="00EB4637">
              <w:rPr>
                <w:b/>
                <w:bCs/>
                <w:sz w:val="28"/>
                <w:szCs w:val="28"/>
              </w:rPr>
              <w:t>World War II</w:t>
            </w:r>
            <w:r>
              <w:rPr>
                <w:sz w:val="28"/>
                <w:szCs w:val="28"/>
              </w:rPr>
              <w:t xml:space="preserve"> - </w:t>
            </w:r>
            <w:r w:rsidRPr="00A30A60">
              <w:rPr>
                <w:sz w:val="20"/>
                <w:szCs w:val="20"/>
              </w:rPr>
              <w:t>A study of an aspect of British history that extends pupils’ chronological knowledge beyond 1066</w:t>
            </w:r>
          </w:p>
          <w:p w14:paraId="7D882A64" w14:textId="223CDCA6" w:rsidR="00F303BB" w:rsidRPr="00131521" w:rsidRDefault="00F303BB" w:rsidP="00CF4B34">
            <w:pPr>
              <w:jc w:val="center"/>
              <w:rPr>
                <w:rFonts w:cstheme="minorHAnsi"/>
                <w:sz w:val="28"/>
                <w:szCs w:val="28"/>
              </w:rPr>
            </w:pPr>
          </w:p>
        </w:tc>
        <w:tc>
          <w:tcPr>
            <w:tcW w:w="2268" w:type="dxa"/>
          </w:tcPr>
          <w:p w14:paraId="5135A65F" w14:textId="77777777" w:rsidR="00CF4B34" w:rsidRPr="00EB4637" w:rsidRDefault="00CF4B34" w:rsidP="00CF4B34">
            <w:pPr>
              <w:jc w:val="center"/>
              <w:rPr>
                <w:b/>
                <w:bCs/>
                <w:sz w:val="28"/>
                <w:szCs w:val="28"/>
              </w:rPr>
            </w:pPr>
            <w:r w:rsidRPr="00EB4637">
              <w:rPr>
                <w:b/>
                <w:bCs/>
                <w:sz w:val="28"/>
                <w:szCs w:val="28"/>
              </w:rPr>
              <w:t xml:space="preserve">Battle of Britain including </w:t>
            </w:r>
          </w:p>
          <w:p w14:paraId="6267CF16" w14:textId="30DF1265" w:rsidR="00240155" w:rsidRDefault="00CF4B34" w:rsidP="00CF4B34">
            <w:pPr>
              <w:jc w:val="center"/>
            </w:pPr>
            <w:r w:rsidRPr="00EB4637">
              <w:rPr>
                <w:b/>
                <w:bCs/>
                <w:sz w:val="28"/>
                <w:szCs w:val="28"/>
              </w:rPr>
              <w:t>The Blitz</w:t>
            </w:r>
            <w:r>
              <w:t xml:space="preserve"> </w:t>
            </w:r>
            <w:r w:rsidR="00240155">
              <w:t>–</w:t>
            </w:r>
          </w:p>
          <w:p w14:paraId="123C6494" w14:textId="6EBCF74A" w:rsidR="00CF4B34" w:rsidRDefault="00CF4B34" w:rsidP="00CF4B34">
            <w:pPr>
              <w:jc w:val="center"/>
              <w:rPr>
                <w:sz w:val="20"/>
                <w:szCs w:val="20"/>
              </w:rPr>
            </w:pPr>
            <w:r>
              <w:t xml:space="preserve"> </w:t>
            </w:r>
            <w:r w:rsidRPr="00A30A60">
              <w:rPr>
                <w:sz w:val="20"/>
                <w:szCs w:val="20"/>
              </w:rPr>
              <w:t>A significant turning point in British history</w:t>
            </w:r>
          </w:p>
          <w:p w14:paraId="0A6D8443" w14:textId="15199D3D" w:rsidR="00414D55" w:rsidRDefault="00414D55" w:rsidP="00394729">
            <w:pPr>
              <w:jc w:val="center"/>
            </w:pPr>
          </w:p>
        </w:tc>
        <w:tc>
          <w:tcPr>
            <w:tcW w:w="2268" w:type="dxa"/>
          </w:tcPr>
          <w:p w14:paraId="4EA92D1D" w14:textId="77777777" w:rsidR="008C2064" w:rsidRPr="008C2064" w:rsidRDefault="008C2064" w:rsidP="008C2064">
            <w:pPr>
              <w:jc w:val="center"/>
              <w:rPr>
                <w:b/>
                <w:bCs/>
                <w:color w:val="0070C0"/>
              </w:rPr>
            </w:pPr>
            <w:r w:rsidRPr="008C2064">
              <w:rPr>
                <w:b/>
                <w:bCs/>
                <w:color w:val="0070C0"/>
                <w:highlight w:val="yellow"/>
              </w:rPr>
              <w:t>Map &amp; fieldwork</w:t>
            </w:r>
            <w:r w:rsidRPr="008C2064">
              <w:rPr>
                <w:b/>
                <w:bCs/>
                <w:color w:val="0070C0"/>
              </w:rPr>
              <w:t xml:space="preserve"> –</w:t>
            </w:r>
          </w:p>
          <w:p w14:paraId="4B34A24D" w14:textId="77777777" w:rsidR="008C2064" w:rsidRPr="008C2064" w:rsidRDefault="008C2064" w:rsidP="008C2064">
            <w:pPr>
              <w:jc w:val="center"/>
              <w:rPr>
                <w:color w:val="0070C0"/>
              </w:rPr>
            </w:pPr>
            <w:r w:rsidRPr="008C2064">
              <w:rPr>
                <w:color w:val="0070C0"/>
              </w:rPr>
              <w:t>Y6 camp</w:t>
            </w:r>
          </w:p>
          <w:p w14:paraId="3D434BF9" w14:textId="77777777" w:rsidR="008C2064" w:rsidRPr="008C2064" w:rsidRDefault="008C2064" w:rsidP="008C2064">
            <w:pPr>
              <w:jc w:val="center"/>
              <w:rPr>
                <w:color w:val="0070C0"/>
              </w:rPr>
            </w:pPr>
            <w:r w:rsidRPr="008C2064">
              <w:rPr>
                <w:color w:val="0070C0"/>
              </w:rPr>
              <w:t>OS Map work</w:t>
            </w:r>
          </w:p>
          <w:p w14:paraId="59C66DCA" w14:textId="77777777" w:rsidR="008C2064" w:rsidRPr="008C2064" w:rsidRDefault="008C2064" w:rsidP="008C2064">
            <w:pPr>
              <w:jc w:val="center"/>
              <w:rPr>
                <w:color w:val="0070C0"/>
              </w:rPr>
            </w:pPr>
            <w:r w:rsidRPr="008C2064">
              <w:rPr>
                <w:color w:val="0070C0"/>
              </w:rPr>
              <w:t>6 figure grid ref</w:t>
            </w:r>
          </w:p>
          <w:p w14:paraId="2C6ED286" w14:textId="77777777" w:rsidR="008C2064" w:rsidRPr="008C2064" w:rsidRDefault="008C2064" w:rsidP="008C2064">
            <w:pPr>
              <w:jc w:val="center"/>
              <w:rPr>
                <w:color w:val="0070C0"/>
              </w:rPr>
            </w:pPr>
            <w:r w:rsidRPr="008C2064">
              <w:rPr>
                <w:color w:val="0070C0"/>
              </w:rPr>
              <w:t>GIS (Google Maps, satellite images)</w:t>
            </w:r>
          </w:p>
          <w:p w14:paraId="328F26FD" w14:textId="77777777" w:rsidR="008C2064" w:rsidRPr="008C2064" w:rsidRDefault="008C2064" w:rsidP="008C2064">
            <w:pPr>
              <w:jc w:val="center"/>
              <w:rPr>
                <w:color w:val="0070C0"/>
              </w:rPr>
            </w:pPr>
            <w:r w:rsidRPr="008C2064">
              <w:rPr>
                <w:color w:val="0070C0"/>
              </w:rPr>
              <w:t>Latitude and longitude</w:t>
            </w:r>
          </w:p>
          <w:p w14:paraId="751CF006" w14:textId="38D77640" w:rsidR="00414D55" w:rsidRDefault="008C2064" w:rsidP="008C2064">
            <w:pPr>
              <w:jc w:val="center"/>
            </w:pPr>
            <w:r w:rsidRPr="008C2064">
              <w:rPr>
                <w:color w:val="0070C0"/>
              </w:rPr>
              <w:t>Time zones</w:t>
            </w:r>
          </w:p>
        </w:tc>
        <w:tc>
          <w:tcPr>
            <w:tcW w:w="2425" w:type="dxa"/>
          </w:tcPr>
          <w:p w14:paraId="532773B6" w14:textId="77777777" w:rsidR="008C2064" w:rsidRPr="008C2064" w:rsidRDefault="008C2064" w:rsidP="008C2064">
            <w:pPr>
              <w:jc w:val="center"/>
              <w:rPr>
                <w:color w:val="0070C0"/>
              </w:rPr>
            </w:pPr>
            <w:r w:rsidRPr="008C2064">
              <w:rPr>
                <w:b/>
                <w:bCs/>
                <w:color w:val="0070C0"/>
              </w:rPr>
              <w:t xml:space="preserve">South Africa study – </w:t>
            </w:r>
            <w:r w:rsidRPr="008C2064">
              <w:rPr>
                <w:color w:val="0070C0"/>
              </w:rPr>
              <w:t>compare traditional and modern South Africa</w:t>
            </w:r>
          </w:p>
          <w:p w14:paraId="2B8EE3E3" w14:textId="77777777" w:rsidR="008C2064" w:rsidRPr="008C2064" w:rsidRDefault="008C2064" w:rsidP="008C2064">
            <w:pPr>
              <w:jc w:val="center"/>
              <w:rPr>
                <w:color w:val="0070C0"/>
              </w:rPr>
            </w:pPr>
          </w:p>
          <w:p w14:paraId="03DA4C71" w14:textId="23C93BFB" w:rsidR="005A5D39" w:rsidRDefault="008C2064" w:rsidP="008C2064">
            <w:pPr>
              <w:jc w:val="center"/>
            </w:pPr>
            <w:r w:rsidRPr="008C2064">
              <w:rPr>
                <w:color w:val="0070C0"/>
              </w:rPr>
              <w:t>Assess and close any gaps in KS2 knowledge: physical and human features, population data, human impact on Geography, latitude and longitude, time zones etc</w:t>
            </w:r>
          </w:p>
        </w:tc>
      </w:tr>
    </w:tbl>
    <w:p w14:paraId="3E8F7CEF" w14:textId="3991AA3B" w:rsidR="00424F1D" w:rsidRPr="00131521" w:rsidRDefault="00AA67CE" w:rsidP="00AA67CE">
      <w:pPr>
        <w:tabs>
          <w:tab w:val="left" w:pos="11688"/>
        </w:tabs>
        <w:rPr>
          <w:rFonts w:cstheme="minorHAnsi"/>
          <w:sz w:val="28"/>
          <w:szCs w:val="28"/>
        </w:rPr>
      </w:pPr>
      <w:r>
        <w:rPr>
          <w:rFonts w:cstheme="minorHAnsi"/>
          <w:sz w:val="28"/>
          <w:szCs w:val="28"/>
        </w:rPr>
        <w:tab/>
      </w:r>
    </w:p>
    <w:sectPr w:rsidR="00424F1D" w:rsidRPr="00131521" w:rsidSect="00131521">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99A8D" w14:textId="77777777" w:rsidR="00131521" w:rsidRDefault="00131521" w:rsidP="00131521">
      <w:pPr>
        <w:spacing w:after="0" w:line="240" w:lineRule="auto"/>
      </w:pPr>
      <w:r>
        <w:separator/>
      </w:r>
    </w:p>
  </w:endnote>
  <w:endnote w:type="continuationSeparator" w:id="0">
    <w:p w14:paraId="4DFCEB09" w14:textId="77777777" w:rsidR="00131521" w:rsidRDefault="00131521" w:rsidP="00131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F2C38" w14:textId="77777777" w:rsidR="00131521" w:rsidRDefault="00131521" w:rsidP="00131521">
      <w:pPr>
        <w:spacing w:after="0" w:line="240" w:lineRule="auto"/>
      </w:pPr>
      <w:r>
        <w:separator/>
      </w:r>
    </w:p>
  </w:footnote>
  <w:footnote w:type="continuationSeparator" w:id="0">
    <w:p w14:paraId="5C6B5660" w14:textId="77777777" w:rsidR="00131521" w:rsidRDefault="00131521" w:rsidP="001315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735E9" w14:textId="4604BA45" w:rsidR="00353106" w:rsidRDefault="00131521">
    <w:pPr>
      <w:pStyle w:val="Header"/>
    </w:pPr>
    <w:r>
      <w:t xml:space="preserve">Barley Close Primary School </w:t>
    </w:r>
    <w:r w:rsidR="006A1503" w:rsidRPr="006A1503">
      <w:rPr>
        <w:b/>
        <w:bCs/>
        <w:color w:val="0070C0"/>
      </w:rPr>
      <w:t>Geography</w:t>
    </w:r>
    <w:r w:rsidR="006A1503">
      <w:t xml:space="preserve"> and </w:t>
    </w:r>
    <w:r w:rsidRPr="006A1503">
      <w:rPr>
        <w:b/>
        <w:bCs/>
      </w:rPr>
      <w:t xml:space="preserve">History </w:t>
    </w:r>
    <w:r>
      <w:t xml:space="preserve">Yearly </w:t>
    </w:r>
    <w:r w:rsidRPr="006A1503">
      <w:rPr>
        <w:b/>
        <w:bCs/>
      </w:rPr>
      <w:t>Overview</w:t>
    </w:r>
    <w:r w:rsidR="00394729" w:rsidRPr="006A1503">
      <w:rPr>
        <w:b/>
        <w:bCs/>
      </w:rPr>
      <w:t xml:space="preserve"> 202</w:t>
    </w:r>
    <w:r w:rsidR="00A26ADD">
      <w:rPr>
        <w:b/>
        <w:bCs/>
      </w:rPr>
      <w:t>5</w:t>
    </w:r>
    <w:r w:rsidR="00394729" w:rsidRPr="006A1503">
      <w:rPr>
        <w:b/>
        <w:bCs/>
      </w:rPr>
      <w:t>-202</w:t>
    </w:r>
    <w:r w:rsidR="00A26ADD">
      <w:rPr>
        <w:b/>
        <w:bCs/>
      </w:rPr>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21"/>
    <w:rsid w:val="00047C81"/>
    <w:rsid w:val="000708FE"/>
    <w:rsid w:val="00131521"/>
    <w:rsid w:val="00184A94"/>
    <w:rsid w:val="001874C5"/>
    <w:rsid w:val="001B2612"/>
    <w:rsid w:val="001B682A"/>
    <w:rsid w:val="001F5FFF"/>
    <w:rsid w:val="00210014"/>
    <w:rsid w:val="0023601B"/>
    <w:rsid w:val="00240155"/>
    <w:rsid w:val="00255FD6"/>
    <w:rsid w:val="00293267"/>
    <w:rsid w:val="0030446F"/>
    <w:rsid w:val="00316290"/>
    <w:rsid w:val="00353106"/>
    <w:rsid w:val="00394729"/>
    <w:rsid w:val="003C6FE4"/>
    <w:rsid w:val="003D5841"/>
    <w:rsid w:val="00414D55"/>
    <w:rsid w:val="00424F1D"/>
    <w:rsid w:val="00444B23"/>
    <w:rsid w:val="004C4819"/>
    <w:rsid w:val="00527733"/>
    <w:rsid w:val="00563F75"/>
    <w:rsid w:val="005A4015"/>
    <w:rsid w:val="005A5D39"/>
    <w:rsid w:val="005C2D03"/>
    <w:rsid w:val="005F3A02"/>
    <w:rsid w:val="00622DEB"/>
    <w:rsid w:val="00625499"/>
    <w:rsid w:val="00635FF4"/>
    <w:rsid w:val="0066284C"/>
    <w:rsid w:val="00663401"/>
    <w:rsid w:val="00683C0B"/>
    <w:rsid w:val="006A1503"/>
    <w:rsid w:val="006D5182"/>
    <w:rsid w:val="006D73CD"/>
    <w:rsid w:val="00764AD2"/>
    <w:rsid w:val="007717FB"/>
    <w:rsid w:val="00821BBC"/>
    <w:rsid w:val="0083611D"/>
    <w:rsid w:val="008A3BC4"/>
    <w:rsid w:val="008C2064"/>
    <w:rsid w:val="00950293"/>
    <w:rsid w:val="00961746"/>
    <w:rsid w:val="009B0283"/>
    <w:rsid w:val="009B7C7A"/>
    <w:rsid w:val="009F77DD"/>
    <w:rsid w:val="00A26221"/>
    <w:rsid w:val="00A26ADD"/>
    <w:rsid w:val="00A30A60"/>
    <w:rsid w:val="00A64FD5"/>
    <w:rsid w:val="00A97498"/>
    <w:rsid w:val="00AA5EFA"/>
    <w:rsid w:val="00AA67CE"/>
    <w:rsid w:val="00B44CA3"/>
    <w:rsid w:val="00C0579B"/>
    <w:rsid w:val="00C1452E"/>
    <w:rsid w:val="00C26341"/>
    <w:rsid w:val="00C8415D"/>
    <w:rsid w:val="00CD0694"/>
    <w:rsid w:val="00CF4B34"/>
    <w:rsid w:val="00D1136F"/>
    <w:rsid w:val="00DB618F"/>
    <w:rsid w:val="00DF5E6B"/>
    <w:rsid w:val="00E659AF"/>
    <w:rsid w:val="00E9372F"/>
    <w:rsid w:val="00EB4637"/>
    <w:rsid w:val="00F303BB"/>
    <w:rsid w:val="00FD3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B9BA1"/>
  <w15:chartTrackingRefBased/>
  <w15:docId w15:val="{11326825-1689-4602-A139-C8B675413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1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15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21"/>
  </w:style>
  <w:style w:type="paragraph" w:styleId="Footer">
    <w:name w:val="footer"/>
    <w:basedOn w:val="Normal"/>
    <w:link w:val="FooterChar"/>
    <w:uiPriority w:val="99"/>
    <w:unhideWhenUsed/>
    <w:rsid w:val="00131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1005</Words>
  <Characters>5733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Integra</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Johnson</dc:creator>
  <cp:keywords/>
  <dc:description/>
  <cp:lastModifiedBy>Katie Johnson</cp:lastModifiedBy>
  <cp:revision>3</cp:revision>
  <cp:lastPrinted>2025-06-05T15:06:00Z</cp:lastPrinted>
  <dcterms:created xsi:type="dcterms:W3CDTF">2025-06-26T09:08:00Z</dcterms:created>
  <dcterms:modified xsi:type="dcterms:W3CDTF">2025-07-29T10:58:00Z</dcterms:modified>
</cp:coreProperties>
</file>